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E9A6D" w14:textId="71E9686F" w:rsidR="00615A0B" w:rsidRDefault="3EE20E74" w:rsidP="29C7EDB9">
      <w:pPr>
        <w:spacing w:line="276" w:lineRule="auto"/>
        <w:ind w:left="2880"/>
      </w:pPr>
      <w:r w:rsidRPr="29C7EDB9">
        <w:rPr>
          <w:rFonts w:ascii="Times New Roman" w:eastAsia="Times New Roman" w:hAnsi="Times New Roman" w:cs="Times New Roman"/>
          <w:b/>
          <w:bCs/>
          <w:sz w:val="28"/>
          <w:szCs w:val="28"/>
        </w:rPr>
        <w:t xml:space="preserve"> </w:t>
      </w:r>
      <w:r w:rsidR="536D1876">
        <w:rPr>
          <w:noProof/>
        </w:rPr>
        <w:drawing>
          <wp:inline distT="0" distB="0" distL="0" distR="0" wp14:anchorId="7D1AB745" wp14:editId="20468F5C">
            <wp:extent cx="2473558" cy="2431836"/>
            <wp:effectExtent l="0" t="0" r="0" b="0"/>
            <wp:docPr id="472707897" name="Picture 472707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3558" cy="2431836"/>
                    </a:xfrm>
                    <a:prstGeom prst="rect">
                      <a:avLst/>
                    </a:prstGeom>
                  </pic:spPr>
                </pic:pic>
              </a:graphicData>
            </a:graphic>
          </wp:inline>
        </w:drawing>
      </w:r>
    </w:p>
    <w:p w14:paraId="57D12F8D" w14:textId="731482BE" w:rsidR="00615A0B" w:rsidRDefault="3EE20E74" w:rsidP="005B54FF">
      <w:pPr>
        <w:spacing w:after="0" w:line="360" w:lineRule="auto"/>
        <w:ind w:left="1440"/>
        <w:rPr>
          <w:rFonts w:ascii="Times New Roman" w:eastAsia="Times New Roman" w:hAnsi="Times New Roman" w:cs="Times New Roman"/>
          <w:b/>
          <w:bCs/>
          <w:sz w:val="28"/>
          <w:szCs w:val="28"/>
        </w:rPr>
      </w:pPr>
      <w:r w:rsidRPr="29C7EDB9">
        <w:rPr>
          <w:rFonts w:ascii="Times New Roman" w:eastAsia="Times New Roman" w:hAnsi="Times New Roman" w:cs="Times New Roman"/>
          <w:b/>
          <w:bCs/>
          <w:sz w:val="28"/>
          <w:szCs w:val="28"/>
        </w:rPr>
        <w:t xml:space="preserve"> </w:t>
      </w:r>
      <w:r>
        <w:tab/>
      </w:r>
      <w:r w:rsidRPr="29C7EDB9">
        <w:rPr>
          <w:rFonts w:ascii="Times New Roman" w:eastAsia="Times New Roman" w:hAnsi="Times New Roman" w:cs="Times New Roman"/>
          <w:b/>
          <w:bCs/>
          <w:sz w:val="28"/>
          <w:szCs w:val="28"/>
        </w:rPr>
        <w:t xml:space="preserve">2023 GLIFWC Biological Services Division </w:t>
      </w:r>
    </w:p>
    <w:p w14:paraId="3C92F3B3" w14:textId="21D27EFB" w:rsidR="00615A0B" w:rsidRPr="002279E4" w:rsidRDefault="5A30BD08" w:rsidP="005B54FF">
      <w:pPr>
        <w:spacing w:after="0" w:line="360" w:lineRule="auto"/>
        <w:jc w:val="center"/>
        <w:rPr>
          <w:rFonts w:ascii="Times New Roman" w:eastAsia="Times New Roman" w:hAnsi="Times New Roman" w:cs="Times New Roman"/>
          <w:b/>
          <w:bCs/>
          <w:sz w:val="28"/>
          <w:szCs w:val="28"/>
        </w:rPr>
      </w:pPr>
      <w:r w:rsidRPr="29C7EDB9">
        <w:rPr>
          <w:rFonts w:ascii="Times New Roman" w:eastAsia="Times New Roman" w:hAnsi="Times New Roman" w:cs="Times New Roman"/>
          <w:b/>
          <w:bCs/>
          <w:sz w:val="28"/>
          <w:szCs w:val="28"/>
        </w:rPr>
        <w:t>“</w:t>
      </w:r>
      <w:r w:rsidR="3EE20E74" w:rsidRPr="00583063">
        <w:rPr>
          <w:rFonts w:ascii="Times New Roman" w:eastAsia="Times New Roman" w:hAnsi="Times New Roman" w:cs="Times New Roman"/>
          <w:b/>
          <w:bCs/>
          <w:sz w:val="28"/>
          <w:szCs w:val="28"/>
        </w:rPr>
        <w:t>Re</w:t>
      </w:r>
      <w:r w:rsidR="00F5440A">
        <w:rPr>
          <w:rFonts w:ascii="Times New Roman" w:eastAsia="Times New Roman" w:hAnsi="Times New Roman" w:cs="Times New Roman"/>
          <w:b/>
          <w:bCs/>
          <w:sz w:val="28"/>
          <w:szCs w:val="28"/>
        </w:rPr>
        <w:t>c</w:t>
      </w:r>
      <w:r w:rsidR="3EE20E74" w:rsidRPr="00583063">
        <w:rPr>
          <w:rFonts w:ascii="Times New Roman" w:eastAsia="Times New Roman" w:hAnsi="Times New Roman" w:cs="Times New Roman"/>
          <w:b/>
          <w:bCs/>
          <w:sz w:val="28"/>
          <w:szCs w:val="28"/>
        </w:rPr>
        <w:t xml:space="preserve">harge </w:t>
      </w:r>
      <w:r w:rsidR="00583063" w:rsidRPr="00583063">
        <w:rPr>
          <w:rFonts w:ascii="Times New Roman" w:eastAsia="Times New Roman" w:hAnsi="Times New Roman" w:cs="Times New Roman"/>
          <w:b/>
          <w:bCs/>
          <w:sz w:val="28"/>
          <w:szCs w:val="28"/>
        </w:rPr>
        <w:t>6</w:t>
      </w:r>
      <w:r w:rsidR="74A40DED" w:rsidRPr="00583063">
        <w:rPr>
          <w:rFonts w:ascii="Times New Roman" w:eastAsia="Times New Roman" w:hAnsi="Times New Roman" w:cs="Times New Roman"/>
          <w:b/>
          <w:bCs/>
          <w:sz w:val="28"/>
          <w:szCs w:val="28"/>
        </w:rPr>
        <w:t xml:space="preserve">—Waawaashkeshi </w:t>
      </w:r>
      <w:r w:rsidR="74A40DED" w:rsidRPr="002279E4">
        <w:rPr>
          <w:rFonts w:ascii="Times New Roman" w:eastAsia="Times New Roman" w:hAnsi="Times New Roman" w:cs="Times New Roman"/>
          <w:b/>
          <w:bCs/>
          <w:sz w:val="28"/>
          <w:szCs w:val="28"/>
        </w:rPr>
        <w:t>Workshop”</w:t>
      </w:r>
    </w:p>
    <w:p w14:paraId="7A0FB4B3" w14:textId="4E20467D" w:rsidR="00615A0B" w:rsidRDefault="3EE20E74" w:rsidP="005B54FF">
      <w:pPr>
        <w:spacing w:after="0" w:line="360" w:lineRule="auto"/>
        <w:jc w:val="center"/>
        <w:rPr>
          <w:rFonts w:ascii="Times New Roman" w:eastAsia="Times New Roman" w:hAnsi="Times New Roman" w:cs="Times New Roman"/>
          <w:b/>
          <w:bCs/>
          <w:sz w:val="24"/>
          <w:szCs w:val="24"/>
        </w:rPr>
      </w:pPr>
      <w:r w:rsidRPr="29C7EDB9">
        <w:rPr>
          <w:rFonts w:ascii="Times New Roman" w:eastAsia="Times New Roman" w:hAnsi="Times New Roman" w:cs="Times New Roman"/>
          <w:b/>
          <w:bCs/>
          <w:sz w:val="24"/>
          <w:szCs w:val="24"/>
        </w:rPr>
        <w:t>Bad River Food Sovereignty</w:t>
      </w:r>
      <w:r w:rsidR="535A56AC" w:rsidRPr="29C7EDB9">
        <w:rPr>
          <w:rFonts w:ascii="Times New Roman" w:eastAsia="Times New Roman" w:hAnsi="Times New Roman" w:cs="Times New Roman"/>
          <w:b/>
          <w:bCs/>
          <w:sz w:val="24"/>
          <w:szCs w:val="24"/>
        </w:rPr>
        <w:t xml:space="preserve">, Odanah WI </w:t>
      </w:r>
    </w:p>
    <w:p w14:paraId="497B92FB" w14:textId="774242BB" w:rsidR="00615A0B" w:rsidRDefault="2573F1FA" w:rsidP="005B54FF">
      <w:pPr>
        <w:spacing w:after="0" w:line="360" w:lineRule="auto"/>
        <w:jc w:val="center"/>
      </w:pPr>
      <w:r w:rsidRPr="371E8751">
        <w:rPr>
          <w:rFonts w:ascii="Times New Roman" w:eastAsia="Times New Roman" w:hAnsi="Times New Roman" w:cs="Times New Roman"/>
          <w:b/>
          <w:bCs/>
          <w:sz w:val="24"/>
          <w:szCs w:val="24"/>
        </w:rPr>
        <w:t>December 4-6, 2023</w:t>
      </w:r>
    </w:p>
    <w:p w14:paraId="52B1234D" w14:textId="0704575C" w:rsidR="00615A0B" w:rsidRDefault="2573F1FA" w:rsidP="005F7EEF">
      <w:pPr>
        <w:spacing w:after="0"/>
        <w:jc w:val="center"/>
      </w:pPr>
      <w:r w:rsidRPr="371E8751">
        <w:rPr>
          <w:rFonts w:ascii="Times New Roman" w:eastAsia="Times New Roman" w:hAnsi="Times New Roman" w:cs="Times New Roman"/>
          <w:b/>
          <w:bCs/>
          <w:sz w:val="24"/>
          <w:szCs w:val="24"/>
        </w:rPr>
        <w:t xml:space="preserve"> </w:t>
      </w:r>
    </w:p>
    <w:p w14:paraId="3240844A" w14:textId="770717A9" w:rsidR="00615A0B" w:rsidRDefault="2573F1FA" w:rsidP="005F7EEF">
      <w:pPr>
        <w:spacing w:after="0"/>
        <w:jc w:val="center"/>
        <w:rPr>
          <w:rFonts w:ascii="Times New Roman" w:eastAsia="Times New Roman" w:hAnsi="Times New Roman" w:cs="Times New Roman"/>
          <w:sz w:val="24"/>
          <w:szCs w:val="24"/>
        </w:rPr>
      </w:pPr>
      <w:r w:rsidRPr="371E8751">
        <w:rPr>
          <w:rFonts w:ascii="Times New Roman" w:eastAsia="Times New Roman" w:hAnsi="Times New Roman" w:cs="Times New Roman"/>
          <w:sz w:val="24"/>
          <w:szCs w:val="24"/>
        </w:rPr>
        <w:t>By</w:t>
      </w:r>
    </w:p>
    <w:p w14:paraId="23A09D72" w14:textId="77777777" w:rsidR="005B54FF" w:rsidRDefault="005B54FF" w:rsidP="005F7EEF">
      <w:pPr>
        <w:spacing w:after="0"/>
        <w:jc w:val="center"/>
      </w:pPr>
    </w:p>
    <w:p w14:paraId="1612F58F" w14:textId="549B884C" w:rsidR="3B559775" w:rsidRDefault="3B559775" w:rsidP="0CCC389F">
      <w:pPr>
        <w:spacing w:after="0" w:line="240" w:lineRule="auto"/>
        <w:jc w:val="center"/>
        <w:rPr>
          <w:rFonts w:ascii="Times New Roman" w:eastAsia="Times New Roman" w:hAnsi="Times New Roman" w:cs="Times New Roman"/>
          <w:sz w:val="24"/>
          <w:szCs w:val="24"/>
        </w:rPr>
      </w:pPr>
      <w:r w:rsidRPr="0CCC389F">
        <w:rPr>
          <w:rFonts w:ascii="Times New Roman" w:eastAsia="Times New Roman" w:hAnsi="Times New Roman" w:cs="Times New Roman"/>
          <w:sz w:val="24"/>
          <w:szCs w:val="24"/>
        </w:rPr>
        <w:t>Kristen Thannum</w:t>
      </w:r>
    </w:p>
    <w:p w14:paraId="3D62370B" w14:textId="31C3AE9B" w:rsidR="3B559775" w:rsidRDefault="3B559775" w:rsidP="0CCC389F">
      <w:pPr>
        <w:spacing w:after="0" w:line="240" w:lineRule="auto"/>
        <w:jc w:val="center"/>
      </w:pPr>
      <w:r w:rsidRPr="0CCC389F">
        <w:rPr>
          <w:rFonts w:ascii="Times New Roman" w:eastAsia="Times New Roman" w:hAnsi="Times New Roman" w:cs="Times New Roman"/>
          <w:sz w:val="24"/>
          <w:szCs w:val="24"/>
        </w:rPr>
        <w:t>Administrative Assistant to the Biological Services Director</w:t>
      </w:r>
    </w:p>
    <w:p w14:paraId="5861FD04" w14:textId="77777777" w:rsidR="005F7EEF" w:rsidRDefault="005F7EEF" w:rsidP="005F7EEF">
      <w:pPr>
        <w:spacing w:after="0" w:line="240" w:lineRule="auto"/>
        <w:jc w:val="center"/>
        <w:rPr>
          <w:rFonts w:ascii="Times New Roman" w:eastAsia="Times New Roman" w:hAnsi="Times New Roman" w:cs="Times New Roman"/>
          <w:sz w:val="24"/>
          <w:szCs w:val="24"/>
        </w:rPr>
      </w:pPr>
    </w:p>
    <w:p w14:paraId="5E65EE78" w14:textId="0E5F8B6A" w:rsidR="005F7EEF" w:rsidRDefault="005F7EEF" w:rsidP="005F7EE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&amp;</w:t>
      </w:r>
    </w:p>
    <w:p w14:paraId="1549B4BD" w14:textId="77777777" w:rsidR="005B54FF" w:rsidRDefault="005B54FF" w:rsidP="005F7EEF">
      <w:pPr>
        <w:spacing w:after="0"/>
        <w:jc w:val="center"/>
      </w:pPr>
    </w:p>
    <w:p w14:paraId="417EAD54" w14:textId="6DDFBB48" w:rsidR="5003B0BD" w:rsidRDefault="5003B0BD" w:rsidP="0CCC389F">
      <w:pPr>
        <w:spacing w:after="0" w:line="240" w:lineRule="auto"/>
        <w:jc w:val="center"/>
        <w:rPr>
          <w:rFonts w:ascii="Times New Roman" w:eastAsia="Times New Roman" w:hAnsi="Times New Roman" w:cs="Times New Roman"/>
          <w:sz w:val="24"/>
          <w:szCs w:val="24"/>
        </w:rPr>
      </w:pPr>
      <w:r w:rsidRPr="0CCC389F">
        <w:rPr>
          <w:rFonts w:ascii="Times New Roman" w:eastAsia="Times New Roman" w:hAnsi="Times New Roman" w:cs="Times New Roman"/>
          <w:sz w:val="24"/>
          <w:szCs w:val="24"/>
        </w:rPr>
        <w:t>Dr. Jonathan Gilbert</w:t>
      </w:r>
    </w:p>
    <w:p w14:paraId="1F608ECF" w14:textId="3CD3FC82" w:rsidR="5003B0BD" w:rsidRDefault="5003B0BD" w:rsidP="0CCC389F">
      <w:pPr>
        <w:spacing w:after="0" w:line="240" w:lineRule="auto"/>
        <w:jc w:val="center"/>
        <w:rPr>
          <w:rFonts w:ascii="Times New Roman" w:eastAsia="Times New Roman" w:hAnsi="Times New Roman" w:cs="Times New Roman"/>
          <w:sz w:val="24"/>
          <w:szCs w:val="24"/>
        </w:rPr>
      </w:pPr>
      <w:r w:rsidRPr="0CCC389F">
        <w:rPr>
          <w:rFonts w:ascii="Times New Roman" w:eastAsia="Times New Roman" w:hAnsi="Times New Roman" w:cs="Times New Roman"/>
          <w:sz w:val="24"/>
          <w:szCs w:val="24"/>
        </w:rPr>
        <w:t>Biological Services Director</w:t>
      </w:r>
    </w:p>
    <w:p w14:paraId="2EDE88BD" w14:textId="2FFDEDD7" w:rsidR="0CCC389F" w:rsidRDefault="0CCC389F" w:rsidP="0CCC389F">
      <w:pPr>
        <w:spacing w:after="0" w:line="240" w:lineRule="auto"/>
        <w:jc w:val="center"/>
        <w:rPr>
          <w:rFonts w:ascii="Times New Roman" w:eastAsia="Times New Roman" w:hAnsi="Times New Roman" w:cs="Times New Roman"/>
          <w:sz w:val="24"/>
          <w:szCs w:val="24"/>
        </w:rPr>
      </w:pPr>
    </w:p>
    <w:p w14:paraId="57CF1D45" w14:textId="050C661B" w:rsidR="00615A0B" w:rsidRDefault="3EE20E74" w:rsidP="005B54FF">
      <w:pPr>
        <w:spacing w:after="0" w:line="360" w:lineRule="auto"/>
        <w:jc w:val="center"/>
      </w:pPr>
      <w:r w:rsidRPr="29C7EDB9">
        <w:rPr>
          <w:rFonts w:ascii="Times New Roman" w:eastAsia="Times New Roman" w:hAnsi="Times New Roman" w:cs="Times New Roman"/>
          <w:sz w:val="24"/>
          <w:szCs w:val="24"/>
        </w:rPr>
        <w:t xml:space="preserve"> </w:t>
      </w:r>
    </w:p>
    <w:p w14:paraId="7511601C" w14:textId="453672F4" w:rsidR="00615A0B" w:rsidRDefault="2573F1FA" w:rsidP="005B54FF">
      <w:pPr>
        <w:spacing w:after="0" w:line="360" w:lineRule="auto"/>
        <w:jc w:val="center"/>
      </w:pPr>
      <w:r w:rsidRPr="371E8751">
        <w:rPr>
          <w:rFonts w:ascii="Times New Roman" w:eastAsia="Times New Roman" w:hAnsi="Times New Roman" w:cs="Times New Roman"/>
          <w:sz w:val="24"/>
          <w:szCs w:val="24"/>
        </w:rPr>
        <w:t>Administrative Report 23</w:t>
      </w:r>
      <w:r w:rsidRPr="003E6CF1">
        <w:rPr>
          <w:rFonts w:ascii="Times New Roman" w:eastAsia="Times New Roman" w:hAnsi="Times New Roman" w:cs="Times New Roman"/>
          <w:sz w:val="24"/>
          <w:szCs w:val="24"/>
        </w:rPr>
        <w:t>-</w:t>
      </w:r>
      <w:r w:rsidR="003E6CF1" w:rsidRPr="003E6CF1">
        <w:rPr>
          <w:rFonts w:ascii="Times New Roman" w:eastAsia="Times New Roman" w:hAnsi="Times New Roman" w:cs="Times New Roman"/>
          <w:sz w:val="24"/>
          <w:szCs w:val="24"/>
        </w:rPr>
        <w:t>09</w:t>
      </w:r>
    </w:p>
    <w:p w14:paraId="6E4B45DB" w14:textId="5B1BD7A4" w:rsidR="00615A0B" w:rsidRDefault="00615A0B" w:rsidP="00FE021E">
      <w:pPr>
        <w:spacing w:after="0"/>
        <w:rPr>
          <w:rFonts w:ascii="Times New Roman" w:eastAsia="Times New Roman" w:hAnsi="Times New Roman" w:cs="Times New Roman"/>
          <w:sz w:val="24"/>
          <w:szCs w:val="24"/>
        </w:rPr>
      </w:pPr>
    </w:p>
    <w:p w14:paraId="24994BC2" w14:textId="19492343" w:rsidR="00615A0B" w:rsidRDefault="2573F1FA" w:rsidP="0CCC389F">
      <w:pPr>
        <w:spacing w:after="0" w:line="276" w:lineRule="auto"/>
        <w:jc w:val="center"/>
      </w:pPr>
      <w:r w:rsidRPr="371E8751">
        <w:rPr>
          <w:rFonts w:ascii="Times New Roman" w:eastAsia="Times New Roman" w:hAnsi="Times New Roman" w:cs="Times New Roman"/>
          <w:sz w:val="24"/>
          <w:szCs w:val="24"/>
        </w:rPr>
        <w:t>GREAT LAKES INDIAN FISH</w:t>
      </w:r>
    </w:p>
    <w:p w14:paraId="6446179C" w14:textId="6C6786EA" w:rsidR="00615A0B" w:rsidRDefault="2573F1FA" w:rsidP="0CCC389F">
      <w:pPr>
        <w:spacing w:after="0" w:line="276" w:lineRule="auto"/>
        <w:jc w:val="center"/>
      </w:pPr>
      <w:r w:rsidRPr="371E8751">
        <w:rPr>
          <w:rFonts w:ascii="Times New Roman" w:eastAsia="Times New Roman" w:hAnsi="Times New Roman" w:cs="Times New Roman"/>
          <w:sz w:val="24"/>
          <w:szCs w:val="24"/>
        </w:rPr>
        <w:t>&amp; WILDLIFE COMMISSION</w:t>
      </w:r>
    </w:p>
    <w:p w14:paraId="10D153A0" w14:textId="602A0F38" w:rsidR="00615A0B" w:rsidRDefault="2573F1FA" w:rsidP="0CCC389F">
      <w:pPr>
        <w:spacing w:after="0" w:line="276" w:lineRule="auto"/>
        <w:jc w:val="center"/>
      </w:pPr>
      <w:r w:rsidRPr="371E8751">
        <w:rPr>
          <w:rFonts w:ascii="Times New Roman" w:eastAsia="Times New Roman" w:hAnsi="Times New Roman" w:cs="Times New Roman"/>
          <w:sz w:val="24"/>
          <w:szCs w:val="24"/>
        </w:rPr>
        <w:t>Biological Services Division</w:t>
      </w:r>
    </w:p>
    <w:p w14:paraId="1D720501" w14:textId="39D4A745" w:rsidR="00615A0B" w:rsidRDefault="2573F1FA" w:rsidP="0CCC389F">
      <w:pPr>
        <w:spacing w:after="0" w:line="276" w:lineRule="auto"/>
        <w:jc w:val="center"/>
      </w:pPr>
      <w:r w:rsidRPr="371E8751">
        <w:rPr>
          <w:rFonts w:ascii="Times New Roman" w:eastAsia="Times New Roman" w:hAnsi="Times New Roman" w:cs="Times New Roman"/>
          <w:sz w:val="24"/>
          <w:szCs w:val="24"/>
        </w:rPr>
        <w:t>P.O. Box 9</w:t>
      </w:r>
    </w:p>
    <w:p w14:paraId="340CD764" w14:textId="2E3D6C81" w:rsidR="00615A0B" w:rsidRDefault="2573F1FA" w:rsidP="0CCC389F">
      <w:pPr>
        <w:spacing w:after="0" w:line="276" w:lineRule="auto"/>
        <w:jc w:val="center"/>
      </w:pPr>
      <w:r w:rsidRPr="371E8751">
        <w:rPr>
          <w:rFonts w:ascii="Times New Roman" w:eastAsia="Times New Roman" w:hAnsi="Times New Roman" w:cs="Times New Roman"/>
          <w:sz w:val="24"/>
          <w:szCs w:val="24"/>
        </w:rPr>
        <w:t>Odanah, WI  54861</w:t>
      </w:r>
    </w:p>
    <w:p w14:paraId="22D5C166" w14:textId="3926D3DD" w:rsidR="00615A0B" w:rsidRDefault="2573F1FA" w:rsidP="0CCC389F">
      <w:pPr>
        <w:spacing w:after="0" w:line="276" w:lineRule="auto"/>
        <w:jc w:val="center"/>
      </w:pPr>
      <w:r w:rsidRPr="371E8751">
        <w:rPr>
          <w:rFonts w:ascii="Times New Roman" w:eastAsia="Times New Roman" w:hAnsi="Times New Roman" w:cs="Times New Roman"/>
          <w:sz w:val="24"/>
          <w:szCs w:val="24"/>
        </w:rPr>
        <w:t>(715) 682-6619</w:t>
      </w:r>
    </w:p>
    <w:p w14:paraId="1F136B16" w14:textId="067B6D1A" w:rsidR="00615A0B" w:rsidRDefault="00000000" w:rsidP="0CCC389F">
      <w:pPr>
        <w:spacing w:after="0" w:line="276" w:lineRule="auto"/>
        <w:jc w:val="center"/>
      </w:pPr>
      <w:hyperlink>
        <w:r w:rsidR="3EE20E74" w:rsidRPr="29C7EDB9">
          <w:rPr>
            <w:rStyle w:val="Hyperlink"/>
            <w:rFonts w:ascii="Times New Roman" w:eastAsia="Times New Roman" w:hAnsi="Times New Roman" w:cs="Times New Roman"/>
            <w:sz w:val="24"/>
            <w:szCs w:val="24"/>
          </w:rPr>
          <w:t>www.glifwc.org</w:t>
        </w:r>
        <w:r w:rsidR="00717545">
          <w:br/>
        </w:r>
        <w:r w:rsidR="3EE20E74" w:rsidRPr="29C7EDB9">
          <w:rPr>
            <w:rFonts w:ascii="Times New Roman" w:eastAsia="Times New Roman" w:hAnsi="Times New Roman" w:cs="Times New Roman"/>
            <w:sz w:val="24"/>
            <w:szCs w:val="24"/>
          </w:rPr>
          <w:t xml:space="preserve"> </w:t>
        </w:r>
      </w:hyperlink>
    </w:p>
    <w:p w14:paraId="1E670637" w14:textId="77777777" w:rsidR="00703994" w:rsidRDefault="00703994" w:rsidP="29C7EDB9">
      <w:pPr>
        <w:spacing w:line="276" w:lineRule="auto"/>
        <w:rPr>
          <w:rFonts w:ascii="Times New Roman" w:eastAsia="Times New Roman" w:hAnsi="Times New Roman" w:cs="Times New Roman"/>
          <w:b/>
          <w:bCs/>
          <w:sz w:val="28"/>
          <w:szCs w:val="28"/>
          <w:u w:val="single"/>
        </w:rPr>
        <w:sectPr w:rsidR="00703994" w:rsidSect="00F6191B">
          <w:headerReference w:type="default" r:id="rId9"/>
          <w:footerReference w:type="default" r:id="rId10"/>
          <w:footerReference w:type="first" r:id="rId11"/>
          <w:pgSz w:w="12240" w:h="15840" w:code="1"/>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pgNumType w:start="1"/>
          <w:cols w:space="720"/>
          <w:titlePg/>
          <w:docGrid w:linePitch="360"/>
        </w:sectPr>
      </w:pPr>
    </w:p>
    <w:p w14:paraId="79A3F0AB" w14:textId="77777777" w:rsidR="00FE021E" w:rsidRDefault="00FE021E" w:rsidP="29C7EDB9">
      <w:pPr>
        <w:spacing w:line="276" w:lineRule="auto"/>
        <w:rPr>
          <w:rFonts w:ascii="Times New Roman" w:eastAsia="Times New Roman" w:hAnsi="Times New Roman" w:cs="Times New Roman"/>
          <w:b/>
          <w:bCs/>
          <w:sz w:val="28"/>
          <w:szCs w:val="28"/>
          <w:u w:val="single"/>
        </w:rPr>
      </w:pPr>
    </w:p>
    <w:p w14:paraId="24B65280" w14:textId="4B077F1A" w:rsidR="00B3300C" w:rsidRDefault="00C204D8" w:rsidP="29C7EDB9">
      <w:pPr>
        <w:spacing w:line="276"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2023 Recharge</w:t>
      </w:r>
      <w:r w:rsidR="00DF39A1">
        <w:rPr>
          <w:rFonts w:ascii="Times New Roman" w:eastAsia="Times New Roman" w:hAnsi="Times New Roman" w:cs="Times New Roman"/>
          <w:b/>
          <w:bCs/>
          <w:sz w:val="28"/>
          <w:szCs w:val="28"/>
          <w:u w:val="single"/>
        </w:rPr>
        <w:t xml:space="preserve"> </w:t>
      </w:r>
      <w:r w:rsidR="3EE20E74" w:rsidRPr="29C7EDB9">
        <w:rPr>
          <w:rFonts w:ascii="Times New Roman" w:eastAsia="Times New Roman" w:hAnsi="Times New Roman" w:cs="Times New Roman"/>
          <w:b/>
          <w:bCs/>
          <w:sz w:val="28"/>
          <w:szCs w:val="28"/>
          <w:u w:val="single"/>
        </w:rPr>
        <w:t>Biological Services Division</w:t>
      </w:r>
      <w:r w:rsidR="00DF39A1">
        <w:rPr>
          <w:rFonts w:ascii="Times New Roman" w:eastAsia="Times New Roman" w:hAnsi="Times New Roman" w:cs="Times New Roman"/>
          <w:b/>
          <w:bCs/>
          <w:sz w:val="28"/>
          <w:szCs w:val="28"/>
          <w:u w:val="single"/>
        </w:rPr>
        <w:t xml:space="preserve"> </w:t>
      </w:r>
      <w:r w:rsidR="0A5ADB04" w:rsidRPr="29C7EDB9">
        <w:rPr>
          <w:rFonts w:ascii="Times New Roman" w:eastAsia="Times New Roman" w:hAnsi="Times New Roman" w:cs="Times New Roman"/>
          <w:b/>
          <w:bCs/>
          <w:sz w:val="28"/>
          <w:szCs w:val="28"/>
          <w:u w:val="single"/>
        </w:rPr>
        <w:t>Attendance</w:t>
      </w:r>
    </w:p>
    <w:p w14:paraId="2AE96242" w14:textId="42855DF5" w:rsidR="00615A0B" w:rsidRDefault="3EE20E74"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Aaron Shultz, Climate</w:t>
      </w:r>
      <w:r w:rsidR="3F6ABA43" w:rsidRPr="29C7EDB9">
        <w:rPr>
          <w:rFonts w:ascii="Times New Roman" w:eastAsia="Times New Roman" w:hAnsi="Times New Roman" w:cs="Times New Roman"/>
          <w:sz w:val="24"/>
          <w:szCs w:val="24"/>
        </w:rPr>
        <w:t xml:space="preserve"> Change Inland</w:t>
      </w:r>
      <w:r w:rsidRPr="29C7EDB9">
        <w:rPr>
          <w:rFonts w:ascii="Times New Roman" w:eastAsia="Times New Roman" w:hAnsi="Times New Roman" w:cs="Times New Roman"/>
          <w:sz w:val="24"/>
          <w:szCs w:val="24"/>
        </w:rPr>
        <w:t xml:space="preserve"> Fisheries Biologist </w:t>
      </w:r>
    </w:p>
    <w:p w14:paraId="449188D4" w14:textId="1C5B6000" w:rsidR="00615A0B" w:rsidRDefault="3EE20E74"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Adam Ray, Inland Fisheries Biologist</w:t>
      </w:r>
    </w:p>
    <w:p w14:paraId="4BCB5F7F" w14:textId="4877DC44" w:rsidR="1B64F335" w:rsidRDefault="1B64F335"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Adam Oja, Wildlife Technician</w:t>
      </w:r>
    </w:p>
    <w:p w14:paraId="5F5359BA" w14:textId="5CEC3088" w:rsidR="00615A0B" w:rsidRDefault="3EE20E74"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Alex Bohman, Forest Ecolog</w:t>
      </w:r>
      <w:r w:rsidR="044097D0" w:rsidRPr="29C7EDB9">
        <w:rPr>
          <w:rFonts w:ascii="Times New Roman" w:eastAsia="Times New Roman" w:hAnsi="Times New Roman" w:cs="Times New Roman"/>
          <w:sz w:val="24"/>
          <w:szCs w:val="24"/>
        </w:rPr>
        <w:t>y Program Coordinator</w:t>
      </w:r>
    </w:p>
    <w:p w14:paraId="18FF4935" w14:textId="1087E169" w:rsidR="47809B23" w:rsidRDefault="47809B23"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Allison Carl, Wildlife Biologist</w:t>
      </w:r>
    </w:p>
    <w:p w14:paraId="4DBE751B" w14:textId="6EF8C6B3" w:rsidR="47809B23" w:rsidRDefault="47809B23"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Brandon Byrne, Wetland Ecologist</w:t>
      </w:r>
    </w:p>
    <w:p w14:paraId="1446BE25" w14:textId="061E2CDC" w:rsidR="47809B23" w:rsidRDefault="47809B23"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Caren Ackley, Environmental Biologist</w:t>
      </w:r>
    </w:p>
    <w:p w14:paraId="3DEFA3DB" w14:textId="16789253" w:rsidR="00615A0B" w:rsidRDefault="3EE20E74"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Dara Unglaube, Database Manager</w:t>
      </w:r>
    </w:p>
    <w:p w14:paraId="4D522AF5" w14:textId="56978C91" w:rsidR="00615A0B" w:rsidRDefault="3EE20E74"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 xml:space="preserve">Dawn White, Treaty Resource Specialist </w:t>
      </w:r>
    </w:p>
    <w:p w14:paraId="499C6788" w14:textId="77777777" w:rsidR="00703994" w:rsidRDefault="3EE20E74" w:rsidP="29C7EDB9">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Hannah Panci, Climate</w:t>
      </w:r>
      <w:r w:rsidR="41CBB6EA" w:rsidRPr="29C7EDB9">
        <w:rPr>
          <w:rFonts w:ascii="Times New Roman" w:eastAsia="Times New Roman" w:hAnsi="Times New Roman" w:cs="Times New Roman"/>
          <w:sz w:val="24"/>
          <w:szCs w:val="24"/>
        </w:rPr>
        <w:t xml:space="preserve"> Change</w:t>
      </w:r>
      <w:r w:rsidRPr="29C7EDB9">
        <w:rPr>
          <w:rFonts w:ascii="Times New Roman" w:eastAsia="Times New Roman" w:hAnsi="Times New Roman" w:cs="Times New Roman"/>
          <w:sz w:val="24"/>
          <w:szCs w:val="24"/>
        </w:rPr>
        <w:t xml:space="preserve"> Scientist </w:t>
      </w:r>
    </w:p>
    <w:p w14:paraId="612D95B7"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Joe Dan Rose, Inland Section Leader</w:t>
      </w:r>
    </w:p>
    <w:p w14:paraId="541B5676" w14:textId="77777777" w:rsidR="00B3300C"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John Coleman, Environmental Section Leader</w:t>
      </w:r>
    </w:p>
    <w:p w14:paraId="15815D14" w14:textId="37D0DC49"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Jonathan Gilbert, Director, BSD</w:t>
      </w:r>
    </w:p>
    <w:p w14:paraId="1EDC9345"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Jose Estrada, Wildlife Technician</w:t>
      </w:r>
    </w:p>
    <w:p w14:paraId="0F0A9117"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 xml:space="preserve">Kathleen Smith, </w:t>
      </w:r>
      <w:proofErr w:type="spellStart"/>
      <w:r w:rsidRPr="29C7EDB9">
        <w:rPr>
          <w:rFonts w:ascii="Times New Roman" w:eastAsia="Times New Roman" w:hAnsi="Times New Roman" w:cs="Times New Roman"/>
          <w:sz w:val="24"/>
          <w:szCs w:val="24"/>
        </w:rPr>
        <w:t>Ganawandang</w:t>
      </w:r>
      <w:proofErr w:type="spellEnd"/>
      <w:r w:rsidRPr="29C7EDB9">
        <w:rPr>
          <w:rFonts w:ascii="Times New Roman" w:eastAsia="Times New Roman" w:hAnsi="Times New Roman" w:cs="Times New Roman"/>
          <w:sz w:val="24"/>
          <w:szCs w:val="24"/>
        </w:rPr>
        <w:t xml:space="preserve"> Manoomin</w:t>
      </w:r>
    </w:p>
    <w:p w14:paraId="236CDCB9"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Kia Hmielewski, Data Manager</w:t>
      </w:r>
    </w:p>
    <w:p w14:paraId="225C75FB"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Kristen Thannum, Administrative Assistant</w:t>
      </w:r>
    </w:p>
    <w:p w14:paraId="5026F0AE"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Mark Luehring, Inland Fisheries Biologist</w:t>
      </w:r>
    </w:p>
    <w:p w14:paraId="00EC1C88"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Miles Falck, Wildlife Section Leader</w:t>
      </w:r>
    </w:p>
    <w:p w14:paraId="7D0F2E4C"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Steve Garske, Invasive Species Coordinator</w:t>
      </w:r>
    </w:p>
    <w:p w14:paraId="4A700FD9"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Travis Bartnick, Wildlife Biologist</w:t>
      </w:r>
    </w:p>
    <w:p w14:paraId="481CCEF9" w14:textId="77777777" w:rsidR="00CF366A" w:rsidRDefault="00CF366A" w:rsidP="00CF366A">
      <w:pPr>
        <w:spacing w:line="276"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Travis Swanson, Forest Ecologist</w:t>
      </w:r>
    </w:p>
    <w:p w14:paraId="143D09D1" w14:textId="77777777" w:rsidR="00CF366A" w:rsidRDefault="00CF366A" w:rsidP="00CF366A">
      <w:pPr>
        <w:spacing w:line="276" w:lineRule="auto"/>
        <w:rPr>
          <w:rFonts w:ascii="Times New Roman" w:eastAsia="Times New Roman" w:hAnsi="Times New Roman" w:cs="Times New Roman"/>
          <w:color w:val="FF0000"/>
          <w:sz w:val="24"/>
          <w:szCs w:val="24"/>
        </w:rPr>
      </w:pPr>
    </w:p>
    <w:p w14:paraId="0CACEDDB" w14:textId="77777777" w:rsidR="00CF366A" w:rsidRDefault="00CF366A" w:rsidP="29C7EDB9">
      <w:pPr>
        <w:spacing w:line="276" w:lineRule="auto"/>
        <w:rPr>
          <w:rFonts w:ascii="Times New Roman" w:eastAsia="Times New Roman" w:hAnsi="Times New Roman" w:cs="Times New Roman"/>
          <w:sz w:val="24"/>
          <w:szCs w:val="24"/>
        </w:rPr>
      </w:pPr>
    </w:p>
    <w:p w14:paraId="09071DD7" w14:textId="77777777" w:rsidR="00703994" w:rsidRDefault="00703994" w:rsidP="29C7EDB9">
      <w:pPr>
        <w:spacing w:line="276" w:lineRule="auto"/>
        <w:rPr>
          <w:rFonts w:ascii="Times New Roman" w:eastAsia="Times New Roman" w:hAnsi="Times New Roman" w:cs="Times New Roman"/>
          <w:sz w:val="24"/>
          <w:szCs w:val="24"/>
        </w:rPr>
      </w:pPr>
    </w:p>
    <w:p w14:paraId="71662C7E" w14:textId="77777777" w:rsidR="00703994" w:rsidRDefault="00703994" w:rsidP="29C7EDB9">
      <w:pPr>
        <w:spacing w:line="276" w:lineRule="auto"/>
        <w:rPr>
          <w:rFonts w:ascii="Times New Roman" w:eastAsia="Times New Roman" w:hAnsi="Times New Roman" w:cs="Times New Roman"/>
          <w:color w:val="FF0000"/>
          <w:sz w:val="24"/>
          <w:szCs w:val="24"/>
        </w:rPr>
        <w:sectPr w:rsidR="00703994" w:rsidSect="00F6191B">
          <w:type w:val="continuous"/>
          <w:pgSz w:w="12240" w:h="15840" w:code="1"/>
          <w:pgMar w:top="1440" w:right="1440" w:bottom="1440" w:left="1440" w:header="720" w:footer="720" w:gutter="0"/>
          <w:pgNumType w:start="1"/>
          <w:cols w:space="720"/>
          <w:docGrid w:linePitch="360"/>
        </w:sectPr>
      </w:pPr>
    </w:p>
    <w:p w14:paraId="175A3FE5" w14:textId="77777777" w:rsidR="00D65CB3" w:rsidRDefault="00D65CB3" w:rsidP="00E00E58">
      <w:pPr>
        <w:spacing w:after="0" w:line="240" w:lineRule="auto"/>
        <w:rPr>
          <w:rFonts w:ascii="Times New Roman" w:eastAsia="Times New Roman" w:hAnsi="Times New Roman" w:cs="Times New Roman"/>
          <w:b/>
          <w:bCs/>
          <w:sz w:val="24"/>
          <w:szCs w:val="24"/>
        </w:rPr>
      </w:pPr>
    </w:p>
    <w:p w14:paraId="07EA0561" w14:textId="0EDEE094" w:rsidR="00615A0B" w:rsidRDefault="004D0214" w:rsidP="00E00E58">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sidR="3EE20E74" w:rsidRPr="29C7EDB9">
        <w:rPr>
          <w:rFonts w:ascii="Times New Roman" w:eastAsia="Times New Roman" w:hAnsi="Times New Roman" w:cs="Times New Roman"/>
          <w:b/>
          <w:bCs/>
          <w:sz w:val="24"/>
          <w:szCs w:val="24"/>
        </w:rPr>
        <w:t>cknowledgements</w:t>
      </w:r>
    </w:p>
    <w:p w14:paraId="71C1CEEE" w14:textId="072CF86A" w:rsidR="29C7EDB9" w:rsidRDefault="29C7EDB9" w:rsidP="00E00E58">
      <w:pPr>
        <w:spacing w:after="0" w:line="240" w:lineRule="auto"/>
        <w:rPr>
          <w:rFonts w:ascii="Times New Roman" w:eastAsia="Times New Roman" w:hAnsi="Times New Roman" w:cs="Times New Roman"/>
          <w:b/>
          <w:bCs/>
          <w:sz w:val="24"/>
          <w:szCs w:val="24"/>
        </w:rPr>
      </w:pPr>
    </w:p>
    <w:p w14:paraId="0C4F6E54" w14:textId="29BED057" w:rsidR="2EF9C96C" w:rsidRDefault="2EF9C96C" w:rsidP="00E00E58">
      <w:pPr>
        <w:spacing w:after="0" w:line="240" w:lineRule="auto"/>
        <w:rPr>
          <w:rFonts w:ascii="Times New Roman" w:eastAsia="Times New Roman" w:hAnsi="Times New Roman" w:cs="Times New Roman"/>
          <w:b/>
          <w:bCs/>
          <w:sz w:val="24"/>
          <w:szCs w:val="24"/>
        </w:rPr>
      </w:pPr>
      <w:r w:rsidRPr="29C7EDB9">
        <w:rPr>
          <w:rFonts w:ascii="Times New Roman" w:eastAsia="Times New Roman" w:hAnsi="Times New Roman" w:cs="Times New Roman"/>
          <w:b/>
          <w:bCs/>
          <w:sz w:val="24"/>
          <w:szCs w:val="24"/>
        </w:rPr>
        <w:t xml:space="preserve">We would like to extend our </w:t>
      </w:r>
      <w:r w:rsidR="00802D40" w:rsidRPr="29C7EDB9">
        <w:rPr>
          <w:rFonts w:ascii="Times New Roman" w:eastAsia="Times New Roman" w:hAnsi="Times New Roman" w:cs="Times New Roman"/>
          <w:b/>
          <w:bCs/>
          <w:sz w:val="24"/>
          <w:szCs w:val="24"/>
        </w:rPr>
        <w:t>gratitude</w:t>
      </w:r>
      <w:r w:rsidRPr="29C7EDB9">
        <w:rPr>
          <w:rFonts w:ascii="Times New Roman" w:eastAsia="Times New Roman" w:hAnsi="Times New Roman" w:cs="Times New Roman"/>
          <w:b/>
          <w:bCs/>
          <w:sz w:val="24"/>
          <w:szCs w:val="24"/>
        </w:rPr>
        <w:t xml:space="preserve"> to the following groups and individuals who shared their time, resources, and effort towards the 2023 Winter Recharge. </w:t>
      </w:r>
    </w:p>
    <w:p w14:paraId="3989EE36" w14:textId="4FF0BC02" w:rsidR="29C7EDB9" w:rsidRDefault="29C7EDB9" w:rsidP="00E00E58">
      <w:pPr>
        <w:spacing w:after="0" w:line="240" w:lineRule="auto"/>
        <w:rPr>
          <w:rFonts w:ascii="Times New Roman" w:eastAsia="Times New Roman" w:hAnsi="Times New Roman" w:cs="Times New Roman"/>
          <w:b/>
          <w:bCs/>
          <w:sz w:val="24"/>
          <w:szCs w:val="24"/>
        </w:rPr>
      </w:pPr>
    </w:p>
    <w:p w14:paraId="6224C7FA" w14:textId="65B0856C" w:rsidR="0DC1A853" w:rsidRDefault="0DC1A853" w:rsidP="00E00E58">
      <w:pPr>
        <w:pStyle w:val="ListParagraph"/>
        <w:numPr>
          <w:ilvl w:val="0"/>
          <w:numId w:val="1"/>
        </w:numPr>
        <w:spacing w:after="0" w:line="240" w:lineRule="auto"/>
        <w:rPr>
          <w:rFonts w:ascii="Times New Roman" w:eastAsia="Times New Roman" w:hAnsi="Times New Roman" w:cs="Times New Roman"/>
          <w:sz w:val="24"/>
          <w:szCs w:val="24"/>
        </w:rPr>
      </w:pPr>
      <w:r w:rsidRPr="00DB0FED">
        <w:rPr>
          <w:rFonts w:ascii="Times New Roman" w:eastAsia="Times New Roman" w:hAnsi="Times New Roman" w:cs="Times New Roman"/>
          <w:sz w:val="24"/>
          <w:szCs w:val="24"/>
        </w:rPr>
        <w:t>Cat Techtman</w:t>
      </w:r>
      <w:r w:rsidR="00C9132F" w:rsidRPr="00DB0FED">
        <w:rPr>
          <w:rFonts w:ascii="Times New Roman" w:eastAsia="Times New Roman" w:hAnsi="Times New Roman" w:cs="Times New Roman"/>
          <w:sz w:val="24"/>
          <w:szCs w:val="24"/>
        </w:rPr>
        <w:t>n</w:t>
      </w:r>
      <w:r w:rsidRPr="00DB0FED">
        <w:rPr>
          <w:rFonts w:ascii="Times New Roman" w:eastAsia="Times New Roman" w:hAnsi="Times New Roman" w:cs="Times New Roman"/>
          <w:sz w:val="24"/>
          <w:szCs w:val="24"/>
        </w:rPr>
        <w:t xml:space="preserve"> –</w:t>
      </w:r>
      <w:r w:rsidR="00BA2E1B" w:rsidRPr="00DB0FED">
        <w:rPr>
          <w:rFonts w:ascii="Times New Roman" w:eastAsia="Times New Roman" w:hAnsi="Times New Roman" w:cs="Times New Roman"/>
          <w:sz w:val="24"/>
          <w:szCs w:val="24"/>
        </w:rPr>
        <w:t xml:space="preserve">University of Wisconsin-Extension </w:t>
      </w:r>
      <w:r w:rsidR="00BA2E1B">
        <w:rPr>
          <w:rFonts w:ascii="Times New Roman" w:eastAsia="Times New Roman" w:hAnsi="Times New Roman" w:cs="Times New Roman"/>
          <w:sz w:val="24"/>
          <w:szCs w:val="24"/>
        </w:rPr>
        <w:t>a</w:t>
      </w:r>
      <w:r w:rsidRPr="29C7EDB9">
        <w:rPr>
          <w:rFonts w:ascii="Times New Roman" w:eastAsia="Times New Roman" w:hAnsi="Times New Roman" w:cs="Times New Roman"/>
          <w:sz w:val="24"/>
          <w:szCs w:val="24"/>
        </w:rPr>
        <w:t xml:space="preserve">ssisted with planning, supported GLIFWC staff by working behind the scenes so that skills training </w:t>
      </w:r>
      <w:r w:rsidR="658C40DC" w:rsidRPr="29C7EDB9">
        <w:rPr>
          <w:rFonts w:ascii="Times New Roman" w:eastAsia="Times New Roman" w:hAnsi="Times New Roman" w:cs="Times New Roman"/>
          <w:sz w:val="24"/>
          <w:szCs w:val="24"/>
        </w:rPr>
        <w:t>activities</w:t>
      </w:r>
      <w:r w:rsidRPr="29C7EDB9">
        <w:rPr>
          <w:rFonts w:ascii="Times New Roman" w:eastAsia="Times New Roman" w:hAnsi="Times New Roman" w:cs="Times New Roman"/>
          <w:sz w:val="24"/>
          <w:szCs w:val="24"/>
        </w:rPr>
        <w:t xml:space="preserve"> went smoothly, and le</w:t>
      </w:r>
      <w:r w:rsidR="1C2DCF94" w:rsidRPr="29C7EDB9">
        <w:rPr>
          <w:rFonts w:ascii="Times New Roman" w:eastAsia="Times New Roman" w:hAnsi="Times New Roman" w:cs="Times New Roman"/>
          <w:sz w:val="24"/>
          <w:szCs w:val="24"/>
        </w:rPr>
        <w:t>d our Well</w:t>
      </w:r>
      <w:r w:rsidRPr="29C7EDB9">
        <w:rPr>
          <w:rFonts w:ascii="Times New Roman" w:eastAsia="Times New Roman" w:hAnsi="Times New Roman" w:cs="Times New Roman"/>
          <w:sz w:val="24"/>
          <w:szCs w:val="24"/>
        </w:rPr>
        <w:t>ness Wheel activity Wednesday</w:t>
      </w:r>
      <w:r w:rsidR="4F85B337" w:rsidRPr="29C7EDB9">
        <w:rPr>
          <w:rFonts w:ascii="Times New Roman" w:eastAsia="Times New Roman" w:hAnsi="Times New Roman" w:cs="Times New Roman"/>
          <w:sz w:val="24"/>
          <w:szCs w:val="24"/>
        </w:rPr>
        <w:t xml:space="preserve"> morning at the Bad River Housing Building</w:t>
      </w:r>
      <w:r w:rsidR="5F06C472" w:rsidRPr="29C7EDB9">
        <w:rPr>
          <w:rFonts w:ascii="Times New Roman" w:eastAsia="Times New Roman" w:hAnsi="Times New Roman" w:cs="Times New Roman"/>
          <w:sz w:val="24"/>
          <w:szCs w:val="24"/>
        </w:rPr>
        <w:t>.</w:t>
      </w:r>
    </w:p>
    <w:p w14:paraId="7B538C28" w14:textId="399189B3" w:rsidR="29C7EDB9" w:rsidRDefault="29C7EDB9" w:rsidP="00E00E58">
      <w:pPr>
        <w:spacing w:after="0" w:line="240" w:lineRule="auto"/>
        <w:rPr>
          <w:rFonts w:ascii="Times New Roman" w:eastAsia="Times New Roman" w:hAnsi="Times New Roman" w:cs="Times New Roman"/>
          <w:sz w:val="24"/>
          <w:szCs w:val="24"/>
        </w:rPr>
      </w:pPr>
    </w:p>
    <w:p w14:paraId="5741FDF8" w14:textId="684D4575" w:rsidR="4DCA56F2" w:rsidRDefault="4DCA56F2" w:rsidP="00E00E58">
      <w:pPr>
        <w:pStyle w:val="ListParagraph"/>
        <w:numPr>
          <w:ilvl w:val="0"/>
          <w:numId w:val="1"/>
        </w:numPr>
        <w:spacing w:after="0" w:line="240"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Our GLIFWC Wildlife Technicians Jose Estrada, John Wilmer Jr., and Adam Oja, who all were instrumental in preparations for the event</w:t>
      </w:r>
      <w:r w:rsidR="20981212" w:rsidRPr="29C7EDB9">
        <w:rPr>
          <w:rFonts w:ascii="Times New Roman" w:eastAsia="Times New Roman" w:hAnsi="Times New Roman" w:cs="Times New Roman"/>
          <w:sz w:val="24"/>
          <w:szCs w:val="24"/>
        </w:rPr>
        <w:t xml:space="preserve"> including assisting with shopping for supplies, set up and </w:t>
      </w:r>
      <w:r w:rsidR="31292E0D" w:rsidRPr="29C7EDB9">
        <w:rPr>
          <w:rFonts w:ascii="Times New Roman" w:eastAsia="Times New Roman" w:hAnsi="Times New Roman" w:cs="Times New Roman"/>
          <w:sz w:val="24"/>
          <w:szCs w:val="24"/>
        </w:rPr>
        <w:t>cleanup</w:t>
      </w:r>
      <w:r w:rsidR="20981212" w:rsidRPr="29C7EDB9">
        <w:rPr>
          <w:rFonts w:ascii="Times New Roman" w:eastAsia="Times New Roman" w:hAnsi="Times New Roman" w:cs="Times New Roman"/>
          <w:sz w:val="24"/>
          <w:szCs w:val="24"/>
        </w:rPr>
        <w:t xml:space="preserve"> of venues, and making arrangements with Bad River Food Sovereignty staff. </w:t>
      </w:r>
    </w:p>
    <w:p w14:paraId="18D478F9" w14:textId="44E2A6AE" w:rsidR="29C7EDB9" w:rsidRDefault="29C7EDB9" w:rsidP="00E00E58">
      <w:pPr>
        <w:spacing w:after="0" w:line="240" w:lineRule="auto"/>
        <w:rPr>
          <w:rFonts w:ascii="Times New Roman" w:eastAsia="Times New Roman" w:hAnsi="Times New Roman" w:cs="Times New Roman"/>
          <w:sz w:val="24"/>
          <w:szCs w:val="24"/>
        </w:rPr>
      </w:pPr>
    </w:p>
    <w:p w14:paraId="4B133A57" w14:textId="6A88D467" w:rsidR="20981212" w:rsidRDefault="20981212" w:rsidP="00E00E58">
      <w:pPr>
        <w:pStyle w:val="ListParagraph"/>
        <w:numPr>
          <w:ilvl w:val="0"/>
          <w:numId w:val="1"/>
        </w:numPr>
        <w:spacing w:after="0" w:line="240"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Our GLIFWC staff</w:t>
      </w:r>
      <w:r w:rsidR="007951FD">
        <w:rPr>
          <w:rFonts w:ascii="Times New Roman" w:eastAsia="Times New Roman" w:hAnsi="Times New Roman" w:cs="Times New Roman"/>
          <w:sz w:val="24"/>
          <w:szCs w:val="24"/>
        </w:rPr>
        <w:t>,</w:t>
      </w:r>
      <w:r w:rsidRPr="29C7EDB9">
        <w:rPr>
          <w:rFonts w:ascii="Times New Roman" w:eastAsia="Times New Roman" w:hAnsi="Times New Roman" w:cs="Times New Roman"/>
          <w:sz w:val="24"/>
          <w:szCs w:val="24"/>
        </w:rPr>
        <w:t xml:space="preserve"> who donated their time and supplies to lead skills training. Jose taught us how to properly marinade and prepare venison jerky, Travis Swanson shared his family </w:t>
      </w:r>
      <w:r w:rsidR="708EF3C6" w:rsidRPr="29C7EDB9">
        <w:rPr>
          <w:rFonts w:ascii="Times New Roman" w:eastAsia="Times New Roman" w:hAnsi="Times New Roman" w:cs="Times New Roman"/>
          <w:sz w:val="24"/>
          <w:szCs w:val="24"/>
        </w:rPr>
        <w:t xml:space="preserve">recipe for a delicious potato sausage, </w:t>
      </w:r>
      <w:r w:rsidR="54045DAB" w:rsidRPr="29C7EDB9">
        <w:rPr>
          <w:rFonts w:ascii="Times New Roman" w:eastAsia="Times New Roman" w:hAnsi="Times New Roman" w:cs="Times New Roman"/>
          <w:sz w:val="24"/>
          <w:szCs w:val="24"/>
        </w:rPr>
        <w:t xml:space="preserve">Caren </w:t>
      </w:r>
      <w:r w:rsidR="0A8B5558" w:rsidRPr="29C7EDB9">
        <w:rPr>
          <w:rFonts w:ascii="Times New Roman" w:eastAsia="Times New Roman" w:hAnsi="Times New Roman" w:cs="Times New Roman"/>
          <w:sz w:val="24"/>
          <w:szCs w:val="24"/>
        </w:rPr>
        <w:t>Ackley made</w:t>
      </w:r>
      <w:r w:rsidR="54045DAB" w:rsidRPr="29C7EDB9">
        <w:rPr>
          <w:rFonts w:ascii="Times New Roman" w:eastAsia="Times New Roman" w:hAnsi="Times New Roman" w:cs="Times New Roman"/>
          <w:sz w:val="24"/>
          <w:szCs w:val="24"/>
        </w:rPr>
        <w:t xml:space="preserve"> us all delicious fry bread for lunch on Tuesday, </w:t>
      </w:r>
      <w:r w:rsidR="708EF3C6" w:rsidRPr="29C7EDB9">
        <w:rPr>
          <w:rFonts w:ascii="Times New Roman" w:eastAsia="Times New Roman" w:hAnsi="Times New Roman" w:cs="Times New Roman"/>
          <w:sz w:val="24"/>
          <w:szCs w:val="24"/>
        </w:rPr>
        <w:t>and John Coleman, who shared his canning expertise so that staff could learn to can venison and pumpk</w:t>
      </w:r>
      <w:r w:rsidR="74314C64" w:rsidRPr="29C7EDB9">
        <w:rPr>
          <w:rFonts w:ascii="Times New Roman" w:eastAsia="Times New Roman" w:hAnsi="Times New Roman" w:cs="Times New Roman"/>
          <w:sz w:val="24"/>
          <w:szCs w:val="24"/>
        </w:rPr>
        <w:t xml:space="preserve">in. </w:t>
      </w:r>
    </w:p>
    <w:p w14:paraId="2E7D3C14" w14:textId="550855EC" w:rsidR="29C7EDB9" w:rsidRDefault="29C7EDB9" w:rsidP="00E00E58">
      <w:pPr>
        <w:spacing w:after="0" w:line="240" w:lineRule="auto"/>
        <w:rPr>
          <w:rFonts w:ascii="Times New Roman" w:eastAsia="Times New Roman" w:hAnsi="Times New Roman" w:cs="Times New Roman"/>
          <w:sz w:val="24"/>
          <w:szCs w:val="24"/>
        </w:rPr>
      </w:pPr>
    </w:p>
    <w:p w14:paraId="22144921" w14:textId="70F3D484" w:rsidR="74314C64" w:rsidRDefault="74314C64" w:rsidP="00E00E58">
      <w:pPr>
        <w:pStyle w:val="ListParagraph"/>
        <w:numPr>
          <w:ilvl w:val="0"/>
          <w:numId w:val="1"/>
        </w:numPr>
        <w:spacing w:after="0" w:line="240"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 xml:space="preserve">Bad River Food </w:t>
      </w:r>
      <w:r w:rsidR="017E15C2" w:rsidRPr="29C7EDB9">
        <w:rPr>
          <w:rFonts w:ascii="Times New Roman" w:eastAsia="Times New Roman" w:hAnsi="Times New Roman" w:cs="Times New Roman"/>
          <w:sz w:val="24"/>
          <w:szCs w:val="24"/>
        </w:rPr>
        <w:t>Sovereignty</w:t>
      </w:r>
      <w:r w:rsidRPr="29C7EDB9">
        <w:rPr>
          <w:rFonts w:ascii="Times New Roman" w:eastAsia="Times New Roman" w:hAnsi="Times New Roman" w:cs="Times New Roman"/>
          <w:sz w:val="24"/>
          <w:szCs w:val="24"/>
        </w:rPr>
        <w:t xml:space="preserve"> </w:t>
      </w:r>
      <w:r w:rsidR="4137F811" w:rsidRPr="29C7EDB9">
        <w:rPr>
          <w:rFonts w:ascii="Times New Roman" w:eastAsia="Times New Roman" w:hAnsi="Times New Roman" w:cs="Times New Roman"/>
          <w:sz w:val="24"/>
          <w:szCs w:val="24"/>
        </w:rPr>
        <w:t xml:space="preserve">for the use of their wonderful facility. </w:t>
      </w:r>
    </w:p>
    <w:p w14:paraId="15DD191A" w14:textId="40E32492" w:rsidR="29C7EDB9" w:rsidRDefault="29C7EDB9" w:rsidP="00E00E58">
      <w:pPr>
        <w:spacing w:after="0" w:line="240" w:lineRule="auto"/>
        <w:rPr>
          <w:rFonts w:ascii="Times New Roman" w:eastAsia="Times New Roman" w:hAnsi="Times New Roman" w:cs="Times New Roman"/>
          <w:sz w:val="24"/>
          <w:szCs w:val="24"/>
        </w:rPr>
      </w:pPr>
    </w:p>
    <w:p w14:paraId="216E1F5B" w14:textId="30E39363" w:rsidR="0DC1A853" w:rsidRDefault="0DC1A853" w:rsidP="00E00E58">
      <w:pPr>
        <w:pStyle w:val="ListParagraph"/>
        <w:numPr>
          <w:ilvl w:val="0"/>
          <w:numId w:val="1"/>
        </w:numPr>
        <w:spacing w:after="0" w:line="240"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Maria</w:t>
      </w:r>
      <w:r w:rsidR="175DCBE3" w:rsidRPr="29C7EDB9">
        <w:rPr>
          <w:rFonts w:ascii="Times New Roman" w:eastAsia="Times New Roman" w:hAnsi="Times New Roman" w:cs="Times New Roman"/>
          <w:sz w:val="24"/>
          <w:szCs w:val="24"/>
        </w:rPr>
        <w:t xml:space="preserve"> Nevala and John D. Lemieux, who shared their time and talents to show us how to knuckle skin</w:t>
      </w:r>
      <w:r w:rsidR="07848B4C" w:rsidRPr="29C7EDB9">
        <w:rPr>
          <w:rFonts w:ascii="Times New Roman" w:eastAsia="Times New Roman" w:hAnsi="Times New Roman" w:cs="Times New Roman"/>
          <w:sz w:val="24"/>
          <w:szCs w:val="24"/>
        </w:rPr>
        <w:t xml:space="preserve">, debone, and butcher venison. Furthermore, Maria donated wild rice and walked GLIFWC staff through the process of making wild rice and dried berry brats. </w:t>
      </w:r>
    </w:p>
    <w:p w14:paraId="58B0D99A" w14:textId="3124F6C2" w:rsidR="29C7EDB9" w:rsidRDefault="29C7EDB9" w:rsidP="00E00E58">
      <w:pPr>
        <w:spacing w:after="0" w:line="240" w:lineRule="auto"/>
        <w:rPr>
          <w:rFonts w:ascii="Times New Roman" w:eastAsia="Times New Roman" w:hAnsi="Times New Roman" w:cs="Times New Roman"/>
          <w:sz w:val="24"/>
          <w:szCs w:val="24"/>
        </w:rPr>
      </w:pPr>
    </w:p>
    <w:p w14:paraId="6C48E4BB" w14:textId="5B3AB8F3" w:rsidR="1710E005" w:rsidRDefault="1710E005" w:rsidP="00E00E58">
      <w:pPr>
        <w:pStyle w:val="ListParagraph"/>
        <w:numPr>
          <w:ilvl w:val="0"/>
          <w:numId w:val="1"/>
        </w:numPr>
        <w:spacing w:after="0" w:line="240"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 xml:space="preserve">Sean Bresette, a </w:t>
      </w:r>
      <w:r w:rsidR="08F6026A" w:rsidRPr="29C7EDB9">
        <w:rPr>
          <w:rFonts w:ascii="Times New Roman" w:eastAsia="Times New Roman" w:hAnsi="Times New Roman" w:cs="Times New Roman"/>
          <w:sz w:val="24"/>
          <w:szCs w:val="24"/>
        </w:rPr>
        <w:t>young t</w:t>
      </w:r>
      <w:r w:rsidRPr="29C7EDB9">
        <w:rPr>
          <w:rFonts w:ascii="Times New Roman" w:eastAsia="Times New Roman" w:hAnsi="Times New Roman" w:cs="Times New Roman"/>
          <w:sz w:val="24"/>
          <w:szCs w:val="24"/>
        </w:rPr>
        <w:t>ribal member who utilized his treaty rights and hunting skills to provide</w:t>
      </w:r>
      <w:r w:rsidR="0DC1A853" w:rsidRPr="29C7EDB9">
        <w:rPr>
          <w:rFonts w:ascii="Times New Roman" w:eastAsia="Times New Roman" w:hAnsi="Times New Roman" w:cs="Times New Roman"/>
          <w:sz w:val="24"/>
          <w:szCs w:val="24"/>
        </w:rPr>
        <w:t xml:space="preserve"> </w:t>
      </w:r>
      <w:r w:rsidR="67699A84" w:rsidRPr="29C7EDB9">
        <w:rPr>
          <w:rFonts w:ascii="Times New Roman" w:eastAsia="Times New Roman" w:hAnsi="Times New Roman" w:cs="Times New Roman"/>
          <w:sz w:val="24"/>
          <w:szCs w:val="24"/>
        </w:rPr>
        <w:t xml:space="preserve">the deer that we processed. </w:t>
      </w:r>
    </w:p>
    <w:p w14:paraId="009023D3" w14:textId="6FA33570" w:rsidR="29C7EDB9" w:rsidRDefault="29C7EDB9" w:rsidP="00E00E58">
      <w:pPr>
        <w:spacing w:after="0" w:line="240" w:lineRule="auto"/>
        <w:rPr>
          <w:rFonts w:ascii="Times New Roman" w:eastAsia="Times New Roman" w:hAnsi="Times New Roman" w:cs="Times New Roman"/>
          <w:sz w:val="24"/>
          <w:szCs w:val="24"/>
        </w:rPr>
      </w:pPr>
    </w:p>
    <w:p w14:paraId="6F541216" w14:textId="6E1DDD8B" w:rsidR="0DC1A853" w:rsidRDefault="0DC1A853" w:rsidP="00E00E58">
      <w:pPr>
        <w:pStyle w:val="ListParagraph"/>
        <w:numPr>
          <w:ilvl w:val="0"/>
          <w:numId w:val="1"/>
        </w:numPr>
        <w:spacing w:after="0" w:line="240"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 xml:space="preserve">Jen </w:t>
      </w:r>
      <w:r w:rsidR="23BE9DBC" w:rsidRPr="29C7EDB9">
        <w:rPr>
          <w:rFonts w:ascii="Times New Roman" w:eastAsia="Times New Roman" w:hAnsi="Times New Roman" w:cs="Times New Roman"/>
          <w:sz w:val="24"/>
          <w:szCs w:val="24"/>
        </w:rPr>
        <w:t>Falck</w:t>
      </w:r>
      <w:r w:rsidR="1A9DE827" w:rsidRPr="29C7EDB9">
        <w:rPr>
          <w:rFonts w:ascii="Times New Roman" w:eastAsia="Times New Roman" w:hAnsi="Times New Roman" w:cs="Times New Roman"/>
          <w:sz w:val="24"/>
          <w:szCs w:val="24"/>
        </w:rPr>
        <w:t xml:space="preserve"> representing the non-profit organization </w:t>
      </w:r>
      <w:r w:rsidR="1A9DE827" w:rsidRPr="29C7EDB9">
        <w:rPr>
          <w:rFonts w:ascii="Times New Roman" w:eastAsia="Times New Roman" w:hAnsi="Times New Roman" w:cs="Times New Roman"/>
          <w:i/>
          <w:iCs/>
          <w:sz w:val="24"/>
          <w:szCs w:val="24"/>
        </w:rPr>
        <w:t xml:space="preserve">Ohe </w:t>
      </w:r>
      <w:proofErr w:type="spellStart"/>
      <w:r w:rsidR="1A9DE827" w:rsidRPr="29C7EDB9">
        <w:rPr>
          <w:rFonts w:ascii="Times New Roman" w:eastAsia="Times New Roman" w:hAnsi="Times New Roman" w:cs="Times New Roman"/>
          <w:i/>
          <w:iCs/>
          <w:sz w:val="24"/>
          <w:szCs w:val="24"/>
        </w:rPr>
        <w:t>L</w:t>
      </w:r>
      <w:r w:rsidR="5A4396CF" w:rsidRPr="29C7EDB9">
        <w:rPr>
          <w:rFonts w:ascii="Times New Roman" w:eastAsia="Times New Roman" w:hAnsi="Times New Roman" w:cs="Times New Roman"/>
          <w:i/>
          <w:iCs/>
          <w:sz w:val="24"/>
          <w:szCs w:val="24"/>
        </w:rPr>
        <w:t>áku</w:t>
      </w:r>
      <w:proofErr w:type="spellEnd"/>
      <w:r w:rsidR="5A4396CF" w:rsidRPr="29C7EDB9">
        <w:rPr>
          <w:rFonts w:ascii="Times New Roman" w:eastAsia="Times New Roman" w:hAnsi="Times New Roman" w:cs="Times New Roman"/>
          <w:i/>
          <w:iCs/>
          <w:sz w:val="24"/>
          <w:szCs w:val="24"/>
        </w:rPr>
        <w:t xml:space="preserve"> - Among the Cornstalks, </w:t>
      </w:r>
      <w:r w:rsidR="5A4396CF" w:rsidRPr="29C7EDB9">
        <w:rPr>
          <w:rFonts w:ascii="Times New Roman" w:eastAsia="Times New Roman" w:hAnsi="Times New Roman" w:cs="Times New Roman"/>
          <w:sz w:val="24"/>
          <w:szCs w:val="24"/>
        </w:rPr>
        <w:t xml:space="preserve">who demonstrated the proper way to </w:t>
      </w:r>
      <w:r w:rsidR="6450797E" w:rsidRPr="29C7EDB9">
        <w:rPr>
          <w:rFonts w:ascii="Times New Roman" w:eastAsia="Times New Roman" w:hAnsi="Times New Roman" w:cs="Times New Roman"/>
          <w:sz w:val="24"/>
          <w:szCs w:val="24"/>
        </w:rPr>
        <w:t xml:space="preserve">prepare white corn. </w:t>
      </w:r>
    </w:p>
    <w:p w14:paraId="54739723" w14:textId="1142AF28" w:rsidR="29C7EDB9" w:rsidRDefault="29C7EDB9" w:rsidP="00E00E58">
      <w:pPr>
        <w:spacing w:after="0" w:line="240" w:lineRule="auto"/>
        <w:rPr>
          <w:rFonts w:ascii="Times New Roman" w:eastAsia="Times New Roman" w:hAnsi="Times New Roman" w:cs="Times New Roman"/>
          <w:sz w:val="24"/>
          <w:szCs w:val="24"/>
        </w:rPr>
      </w:pPr>
    </w:p>
    <w:p w14:paraId="26A6081E" w14:textId="1B7A65E5" w:rsidR="6F8DA23B" w:rsidRDefault="6F8DA23B" w:rsidP="00E00E58">
      <w:pPr>
        <w:pStyle w:val="ListParagraph"/>
        <w:numPr>
          <w:ilvl w:val="0"/>
          <w:numId w:val="1"/>
        </w:numPr>
        <w:spacing w:after="0" w:line="240"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 xml:space="preserve">GLIFWC </w:t>
      </w:r>
      <w:r w:rsidR="0DC1A853" w:rsidRPr="29C7EDB9">
        <w:rPr>
          <w:rFonts w:ascii="Times New Roman" w:eastAsia="Times New Roman" w:hAnsi="Times New Roman" w:cs="Times New Roman"/>
          <w:sz w:val="24"/>
          <w:szCs w:val="24"/>
        </w:rPr>
        <w:t>Planning Team</w:t>
      </w:r>
      <w:r w:rsidR="433108E7" w:rsidRPr="29C7EDB9">
        <w:rPr>
          <w:rFonts w:ascii="Times New Roman" w:eastAsia="Times New Roman" w:hAnsi="Times New Roman" w:cs="Times New Roman"/>
          <w:sz w:val="24"/>
          <w:szCs w:val="24"/>
        </w:rPr>
        <w:t xml:space="preserve"> – Cat Tech</w:t>
      </w:r>
      <w:r w:rsidR="00BA2E1B">
        <w:rPr>
          <w:rFonts w:ascii="Times New Roman" w:eastAsia="Times New Roman" w:hAnsi="Times New Roman" w:cs="Times New Roman"/>
          <w:sz w:val="24"/>
          <w:szCs w:val="24"/>
        </w:rPr>
        <w:t>t</w:t>
      </w:r>
      <w:r w:rsidR="433108E7" w:rsidRPr="29C7EDB9">
        <w:rPr>
          <w:rFonts w:ascii="Times New Roman" w:eastAsia="Times New Roman" w:hAnsi="Times New Roman" w:cs="Times New Roman"/>
          <w:sz w:val="24"/>
          <w:szCs w:val="24"/>
        </w:rPr>
        <w:t>man</w:t>
      </w:r>
      <w:r w:rsidR="00BA2E1B">
        <w:rPr>
          <w:rFonts w:ascii="Times New Roman" w:eastAsia="Times New Roman" w:hAnsi="Times New Roman" w:cs="Times New Roman"/>
          <w:sz w:val="24"/>
          <w:szCs w:val="24"/>
        </w:rPr>
        <w:t>n</w:t>
      </w:r>
      <w:r w:rsidR="433108E7" w:rsidRPr="29C7EDB9">
        <w:rPr>
          <w:rFonts w:ascii="Times New Roman" w:eastAsia="Times New Roman" w:hAnsi="Times New Roman" w:cs="Times New Roman"/>
          <w:sz w:val="24"/>
          <w:szCs w:val="24"/>
        </w:rPr>
        <w:t>, Adam Oja, Caren Ackley, John Coleman, Dawn White, Esteban Chiriboga, Travis Bartnick, Miles Falck, Kristen Thannum, and Jon Gilbert</w:t>
      </w:r>
      <w:r w:rsidR="3BB1CF5B" w:rsidRPr="29C7EDB9">
        <w:rPr>
          <w:rFonts w:ascii="Times New Roman" w:eastAsia="Times New Roman" w:hAnsi="Times New Roman" w:cs="Times New Roman"/>
          <w:sz w:val="24"/>
          <w:szCs w:val="24"/>
        </w:rPr>
        <w:t xml:space="preserve">, who all dedicated time out of their busy schedules to plan the Recharge. </w:t>
      </w:r>
    </w:p>
    <w:p w14:paraId="6ACD2CAF" w14:textId="7806E7BE" w:rsidR="29C7EDB9" w:rsidRDefault="29C7EDB9" w:rsidP="00E00E58">
      <w:pPr>
        <w:spacing w:after="0" w:line="240" w:lineRule="auto"/>
        <w:rPr>
          <w:rFonts w:ascii="Times New Roman" w:eastAsia="Times New Roman" w:hAnsi="Times New Roman" w:cs="Times New Roman"/>
          <w:sz w:val="24"/>
          <w:szCs w:val="24"/>
        </w:rPr>
      </w:pPr>
    </w:p>
    <w:p w14:paraId="43AF6D8E" w14:textId="10950520" w:rsidR="2D2485E5" w:rsidRDefault="2D2485E5" w:rsidP="00E00E58">
      <w:pPr>
        <w:pStyle w:val="ListParagraph"/>
        <w:numPr>
          <w:ilvl w:val="0"/>
          <w:numId w:val="1"/>
        </w:numPr>
        <w:spacing w:after="0" w:line="240" w:lineRule="auto"/>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 xml:space="preserve">Our </w:t>
      </w:r>
      <w:r w:rsidR="00A15774">
        <w:rPr>
          <w:rFonts w:ascii="Times New Roman" w:eastAsia="Times New Roman" w:hAnsi="Times New Roman" w:cs="Times New Roman"/>
          <w:sz w:val="24"/>
          <w:szCs w:val="24"/>
        </w:rPr>
        <w:t xml:space="preserve">volunteer </w:t>
      </w:r>
      <w:r w:rsidRPr="29C7EDB9">
        <w:rPr>
          <w:rFonts w:ascii="Times New Roman" w:eastAsia="Times New Roman" w:hAnsi="Times New Roman" w:cs="Times New Roman"/>
          <w:sz w:val="24"/>
          <w:szCs w:val="24"/>
        </w:rPr>
        <w:t xml:space="preserve">chefs for </w:t>
      </w:r>
      <w:r w:rsidR="089AF52C" w:rsidRPr="29C7EDB9">
        <w:rPr>
          <w:rFonts w:ascii="Times New Roman" w:eastAsia="Times New Roman" w:hAnsi="Times New Roman" w:cs="Times New Roman"/>
          <w:sz w:val="24"/>
          <w:szCs w:val="24"/>
        </w:rPr>
        <w:t>Wednesday</w:t>
      </w:r>
      <w:r w:rsidRPr="29C7EDB9">
        <w:rPr>
          <w:rFonts w:ascii="Times New Roman" w:eastAsia="Times New Roman" w:hAnsi="Times New Roman" w:cs="Times New Roman"/>
          <w:sz w:val="24"/>
          <w:szCs w:val="24"/>
        </w:rPr>
        <w:t xml:space="preserve"> morning who prepared a delicious breakfast for Biological Services Staff: Kathleen who fried us up some fresh venison breakfast sausage </w:t>
      </w:r>
      <w:r w:rsidR="1893DB0C" w:rsidRPr="29C7EDB9">
        <w:rPr>
          <w:rFonts w:ascii="Times New Roman" w:eastAsia="Times New Roman" w:hAnsi="Times New Roman" w:cs="Times New Roman"/>
          <w:sz w:val="24"/>
          <w:szCs w:val="24"/>
        </w:rPr>
        <w:t>that was made</w:t>
      </w:r>
      <w:r w:rsidRPr="29C7EDB9">
        <w:rPr>
          <w:rFonts w:ascii="Times New Roman" w:eastAsia="Times New Roman" w:hAnsi="Times New Roman" w:cs="Times New Roman"/>
          <w:sz w:val="24"/>
          <w:szCs w:val="24"/>
        </w:rPr>
        <w:t xml:space="preserve"> the </w:t>
      </w:r>
      <w:r w:rsidR="005E220D">
        <w:rPr>
          <w:rFonts w:ascii="Times New Roman" w:eastAsia="Times New Roman" w:hAnsi="Times New Roman" w:cs="Times New Roman"/>
          <w:sz w:val="24"/>
          <w:szCs w:val="24"/>
        </w:rPr>
        <w:t>previous day</w:t>
      </w:r>
      <w:r w:rsidRPr="29C7EDB9">
        <w:rPr>
          <w:rFonts w:ascii="Times New Roman" w:eastAsia="Times New Roman" w:hAnsi="Times New Roman" w:cs="Times New Roman"/>
          <w:sz w:val="24"/>
          <w:szCs w:val="24"/>
        </w:rPr>
        <w:t xml:space="preserve">, </w:t>
      </w:r>
      <w:r w:rsidR="1D74DA25" w:rsidRPr="29C7EDB9">
        <w:rPr>
          <w:rFonts w:ascii="Times New Roman" w:eastAsia="Times New Roman" w:hAnsi="Times New Roman" w:cs="Times New Roman"/>
          <w:sz w:val="24"/>
          <w:szCs w:val="24"/>
        </w:rPr>
        <w:t>Dawn who sauteed some delicious venison with onion</w:t>
      </w:r>
      <w:r w:rsidR="439DEAF3" w:rsidRPr="29C7EDB9">
        <w:rPr>
          <w:rFonts w:ascii="Times New Roman" w:eastAsia="Times New Roman" w:hAnsi="Times New Roman" w:cs="Times New Roman"/>
          <w:sz w:val="24"/>
          <w:szCs w:val="24"/>
        </w:rPr>
        <w:t>s</w:t>
      </w:r>
      <w:r w:rsidR="1D74DA25" w:rsidRPr="29C7EDB9">
        <w:rPr>
          <w:rFonts w:ascii="Times New Roman" w:eastAsia="Times New Roman" w:hAnsi="Times New Roman" w:cs="Times New Roman"/>
          <w:sz w:val="24"/>
          <w:szCs w:val="24"/>
        </w:rPr>
        <w:t xml:space="preserve">, </w:t>
      </w:r>
      <w:r w:rsidRPr="29C7EDB9">
        <w:rPr>
          <w:rFonts w:ascii="Times New Roman" w:eastAsia="Times New Roman" w:hAnsi="Times New Roman" w:cs="Times New Roman"/>
          <w:sz w:val="24"/>
          <w:szCs w:val="24"/>
        </w:rPr>
        <w:t>Brandon w</w:t>
      </w:r>
      <w:r w:rsidR="7A50C250" w:rsidRPr="29C7EDB9">
        <w:rPr>
          <w:rFonts w:ascii="Times New Roman" w:eastAsia="Times New Roman" w:hAnsi="Times New Roman" w:cs="Times New Roman"/>
          <w:sz w:val="24"/>
          <w:szCs w:val="24"/>
        </w:rPr>
        <w:t>ho cracked and scrambled eggs for 30 people, and Mile</w:t>
      </w:r>
      <w:r w:rsidR="1F96FE79" w:rsidRPr="29C7EDB9">
        <w:rPr>
          <w:rFonts w:ascii="Times New Roman" w:eastAsia="Times New Roman" w:hAnsi="Times New Roman" w:cs="Times New Roman"/>
          <w:sz w:val="24"/>
          <w:szCs w:val="24"/>
        </w:rPr>
        <w:t>s who held it down at the toaster</w:t>
      </w:r>
      <w:r w:rsidR="5F27476C" w:rsidRPr="29C7EDB9">
        <w:rPr>
          <w:rFonts w:ascii="Times New Roman" w:eastAsia="Times New Roman" w:hAnsi="Times New Roman" w:cs="Times New Roman"/>
          <w:sz w:val="24"/>
          <w:szCs w:val="24"/>
        </w:rPr>
        <w:t xml:space="preserve"> station</w:t>
      </w:r>
      <w:r w:rsidR="1F96FE79" w:rsidRPr="29C7EDB9">
        <w:rPr>
          <w:rFonts w:ascii="Times New Roman" w:eastAsia="Times New Roman" w:hAnsi="Times New Roman" w:cs="Times New Roman"/>
          <w:sz w:val="24"/>
          <w:szCs w:val="24"/>
        </w:rPr>
        <w:t xml:space="preserve">. </w:t>
      </w:r>
    </w:p>
    <w:p w14:paraId="1230336D" w14:textId="77777777" w:rsidR="00E00E58" w:rsidRPr="00E00E58" w:rsidRDefault="00E00E58" w:rsidP="00E00E58">
      <w:pPr>
        <w:pStyle w:val="ListParagraph"/>
        <w:rPr>
          <w:rFonts w:ascii="Times New Roman" w:eastAsia="Times New Roman" w:hAnsi="Times New Roman" w:cs="Times New Roman"/>
          <w:sz w:val="24"/>
          <w:szCs w:val="24"/>
        </w:rPr>
      </w:pPr>
    </w:p>
    <w:p w14:paraId="0CFAF25B" w14:textId="77777777" w:rsidR="00E00E58" w:rsidRPr="00E00E58" w:rsidRDefault="00E00E58" w:rsidP="00E00E58">
      <w:pPr>
        <w:spacing w:after="0" w:line="240" w:lineRule="auto"/>
        <w:rPr>
          <w:rFonts w:ascii="Times New Roman" w:eastAsia="Times New Roman" w:hAnsi="Times New Roman" w:cs="Times New Roman"/>
          <w:sz w:val="24"/>
          <w:szCs w:val="24"/>
        </w:rPr>
      </w:pPr>
    </w:p>
    <w:p w14:paraId="6EC299F3" w14:textId="5CB6D3DD" w:rsidR="08EA68F6" w:rsidRPr="00C204D8" w:rsidRDefault="08EA68F6" w:rsidP="00E00E58">
      <w:pPr>
        <w:spacing w:before="240" w:line="480" w:lineRule="auto"/>
        <w:rPr>
          <w:rFonts w:ascii="Times New Roman" w:eastAsia="Times New Roman" w:hAnsi="Times New Roman" w:cs="Times New Roman"/>
          <w:b/>
          <w:bCs/>
          <w:sz w:val="24"/>
          <w:szCs w:val="24"/>
        </w:rPr>
      </w:pPr>
      <w:r w:rsidRPr="00C204D8">
        <w:rPr>
          <w:rFonts w:ascii="Times New Roman" w:eastAsia="Times New Roman" w:hAnsi="Times New Roman" w:cs="Times New Roman"/>
          <w:b/>
          <w:bCs/>
          <w:sz w:val="24"/>
          <w:szCs w:val="24"/>
        </w:rPr>
        <w:lastRenderedPageBreak/>
        <w:t>Introduction</w:t>
      </w:r>
    </w:p>
    <w:p w14:paraId="48C7009D" w14:textId="180A3515" w:rsidR="74665403" w:rsidRDefault="5E9BF096" w:rsidP="008678C7">
      <w:pPr>
        <w:spacing w:before="240" w:line="360" w:lineRule="auto"/>
        <w:ind w:firstLine="720"/>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There</w:t>
      </w:r>
      <w:r w:rsidR="006C68CC">
        <w:rPr>
          <w:rFonts w:ascii="Times New Roman" w:eastAsia="Times New Roman" w:hAnsi="Times New Roman" w:cs="Times New Roman"/>
          <w:sz w:val="24"/>
          <w:szCs w:val="24"/>
        </w:rPr>
        <w:t>’s</w:t>
      </w:r>
      <w:r w:rsidRPr="29C7EDB9">
        <w:rPr>
          <w:rFonts w:ascii="Times New Roman" w:eastAsia="Times New Roman" w:hAnsi="Times New Roman" w:cs="Times New Roman"/>
          <w:sz w:val="24"/>
          <w:szCs w:val="24"/>
        </w:rPr>
        <w:t xml:space="preserve"> been a lot of change around GLIFWC in the last few years between the CoVid19 Pandemic, </w:t>
      </w:r>
      <w:r w:rsidR="1EE61B85" w:rsidRPr="29C7EDB9">
        <w:rPr>
          <w:rFonts w:ascii="Times New Roman" w:eastAsia="Times New Roman" w:hAnsi="Times New Roman" w:cs="Times New Roman"/>
          <w:sz w:val="24"/>
          <w:szCs w:val="24"/>
        </w:rPr>
        <w:t xml:space="preserve">new staff joining GLIFWC, and new leadership in place. For this </w:t>
      </w:r>
      <w:proofErr w:type="spellStart"/>
      <w:r w:rsidR="1EE61B85" w:rsidRPr="29C7EDB9">
        <w:rPr>
          <w:rFonts w:ascii="Times New Roman" w:eastAsia="Times New Roman" w:hAnsi="Times New Roman" w:cs="Times New Roman"/>
          <w:sz w:val="24"/>
          <w:szCs w:val="24"/>
        </w:rPr>
        <w:t>ReCharge</w:t>
      </w:r>
      <w:proofErr w:type="spellEnd"/>
      <w:r w:rsidR="1EE61B85" w:rsidRPr="29C7EDB9">
        <w:rPr>
          <w:rFonts w:ascii="Times New Roman" w:eastAsia="Times New Roman" w:hAnsi="Times New Roman" w:cs="Times New Roman"/>
          <w:sz w:val="24"/>
          <w:szCs w:val="24"/>
        </w:rPr>
        <w:t>, we wanted to reconnect to the core mission of GLIFWC, which includes</w:t>
      </w:r>
      <w:r w:rsidR="77D68E94" w:rsidRPr="29C7EDB9">
        <w:rPr>
          <w:rFonts w:ascii="Times New Roman" w:eastAsia="Times New Roman" w:hAnsi="Times New Roman" w:cs="Times New Roman"/>
          <w:sz w:val="24"/>
          <w:szCs w:val="24"/>
        </w:rPr>
        <w:t xml:space="preserve"> infusing traditional </w:t>
      </w:r>
      <w:r w:rsidR="4253590F" w:rsidRPr="29C7EDB9">
        <w:rPr>
          <w:rFonts w:ascii="Times New Roman" w:eastAsia="Times New Roman" w:hAnsi="Times New Roman" w:cs="Times New Roman"/>
          <w:sz w:val="24"/>
          <w:szCs w:val="24"/>
        </w:rPr>
        <w:t>Anishinaabe</w:t>
      </w:r>
      <w:r w:rsidR="77D68E94" w:rsidRPr="29C7EDB9">
        <w:rPr>
          <w:rFonts w:ascii="Times New Roman" w:eastAsia="Times New Roman" w:hAnsi="Times New Roman" w:cs="Times New Roman"/>
          <w:sz w:val="24"/>
          <w:szCs w:val="24"/>
        </w:rPr>
        <w:t xml:space="preserve"> culture and values into our </w:t>
      </w:r>
      <w:r w:rsidR="6F5C5B3C" w:rsidRPr="29C7EDB9">
        <w:rPr>
          <w:rFonts w:ascii="Times New Roman" w:eastAsia="Times New Roman" w:hAnsi="Times New Roman" w:cs="Times New Roman"/>
          <w:sz w:val="24"/>
          <w:szCs w:val="24"/>
        </w:rPr>
        <w:t>day-to-day</w:t>
      </w:r>
      <w:r w:rsidR="77D68E94" w:rsidRPr="29C7EDB9">
        <w:rPr>
          <w:rFonts w:ascii="Times New Roman" w:eastAsia="Times New Roman" w:hAnsi="Times New Roman" w:cs="Times New Roman"/>
          <w:sz w:val="24"/>
          <w:szCs w:val="24"/>
        </w:rPr>
        <w:t xml:space="preserve"> work at GLIFWC. </w:t>
      </w:r>
      <w:r w:rsidR="74665403" w:rsidRPr="29C7EDB9">
        <w:rPr>
          <w:rFonts w:ascii="Times New Roman" w:eastAsia="Times New Roman" w:hAnsi="Times New Roman" w:cs="Times New Roman"/>
          <w:sz w:val="24"/>
          <w:szCs w:val="24"/>
        </w:rPr>
        <w:t xml:space="preserve">As </w:t>
      </w:r>
      <w:r w:rsidR="475539C8" w:rsidRPr="29C7EDB9">
        <w:rPr>
          <w:rFonts w:ascii="Times New Roman" w:eastAsia="Times New Roman" w:hAnsi="Times New Roman" w:cs="Times New Roman"/>
          <w:sz w:val="24"/>
          <w:szCs w:val="24"/>
        </w:rPr>
        <w:t>much of</w:t>
      </w:r>
      <w:r w:rsidR="74665403" w:rsidRPr="29C7EDB9">
        <w:rPr>
          <w:rFonts w:ascii="Times New Roman" w:eastAsia="Times New Roman" w:hAnsi="Times New Roman" w:cs="Times New Roman"/>
          <w:sz w:val="24"/>
          <w:szCs w:val="24"/>
        </w:rPr>
        <w:t xml:space="preserve"> the division </w:t>
      </w:r>
      <w:r w:rsidR="6B6877F0" w:rsidRPr="29C7EDB9">
        <w:rPr>
          <w:rFonts w:ascii="Times New Roman" w:eastAsia="Times New Roman" w:hAnsi="Times New Roman" w:cs="Times New Roman"/>
          <w:sz w:val="24"/>
          <w:szCs w:val="24"/>
        </w:rPr>
        <w:t>consists of</w:t>
      </w:r>
      <w:r w:rsidR="74665403" w:rsidRPr="29C7EDB9">
        <w:rPr>
          <w:rFonts w:ascii="Times New Roman" w:eastAsia="Times New Roman" w:hAnsi="Times New Roman" w:cs="Times New Roman"/>
          <w:sz w:val="24"/>
          <w:szCs w:val="24"/>
        </w:rPr>
        <w:t xml:space="preserve"> </w:t>
      </w:r>
      <w:r w:rsidR="7B0FD7B5" w:rsidRPr="29C7EDB9">
        <w:rPr>
          <w:rFonts w:ascii="Times New Roman" w:eastAsia="Times New Roman" w:hAnsi="Times New Roman" w:cs="Times New Roman"/>
          <w:sz w:val="24"/>
          <w:szCs w:val="24"/>
        </w:rPr>
        <w:t>biologists,</w:t>
      </w:r>
      <w:r w:rsidR="74665403" w:rsidRPr="29C7EDB9">
        <w:rPr>
          <w:rFonts w:ascii="Times New Roman" w:eastAsia="Times New Roman" w:hAnsi="Times New Roman" w:cs="Times New Roman"/>
          <w:sz w:val="24"/>
          <w:szCs w:val="24"/>
        </w:rPr>
        <w:t xml:space="preserve"> we wanted to give staff an opportunity to step away from the academi</w:t>
      </w:r>
      <w:r w:rsidR="674E1F14" w:rsidRPr="29C7EDB9">
        <w:rPr>
          <w:rFonts w:ascii="Times New Roman" w:eastAsia="Times New Roman" w:hAnsi="Times New Roman" w:cs="Times New Roman"/>
          <w:sz w:val="24"/>
          <w:szCs w:val="24"/>
        </w:rPr>
        <w:t>cs</w:t>
      </w:r>
      <w:r w:rsidR="74665403" w:rsidRPr="29C7EDB9">
        <w:rPr>
          <w:rFonts w:ascii="Times New Roman" w:eastAsia="Times New Roman" w:hAnsi="Times New Roman" w:cs="Times New Roman"/>
          <w:sz w:val="24"/>
          <w:szCs w:val="24"/>
        </w:rPr>
        <w:t xml:space="preserve"> and office work that usually makes </w:t>
      </w:r>
      <w:r w:rsidR="69A1C941" w:rsidRPr="29C7EDB9">
        <w:rPr>
          <w:rFonts w:ascii="Times New Roman" w:eastAsia="Times New Roman" w:hAnsi="Times New Roman" w:cs="Times New Roman"/>
          <w:sz w:val="24"/>
          <w:szCs w:val="24"/>
        </w:rPr>
        <w:t xml:space="preserve">up most of the workweek in order to </w:t>
      </w:r>
      <w:r w:rsidR="209FB042" w:rsidRPr="29C7EDB9">
        <w:rPr>
          <w:rFonts w:ascii="Times New Roman" w:eastAsia="Times New Roman" w:hAnsi="Times New Roman" w:cs="Times New Roman"/>
          <w:sz w:val="24"/>
          <w:szCs w:val="24"/>
        </w:rPr>
        <w:t xml:space="preserve">experience food processing from </w:t>
      </w:r>
      <w:r w:rsidR="7C1C3E45" w:rsidRPr="29C7EDB9">
        <w:rPr>
          <w:rFonts w:ascii="Times New Roman" w:eastAsia="Times New Roman" w:hAnsi="Times New Roman" w:cs="Times New Roman"/>
          <w:sz w:val="24"/>
          <w:szCs w:val="24"/>
        </w:rPr>
        <w:t>the perspective</w:t>
      </w:r>
      <w:r w:rsidR="69A1C941" w:rsidRPr="29C7EDB9">
        <w:rPr>
          <w:rFonts w:ascii="Times New Roman" w:eastAsia="Times New Roman" w:hAnsi="Times New Roman" w:cs="Times New Roman"/>
          <w:sz w:val="24"/>
          <w:szCs w:val="24"/>
        </w:rPr>
        <w:t xml:space="preserve"> of </w:t>
      </w:r>
      <w:r w:rsidR="2694E6FC" w:rsidRPr="29C7EDB9">
        <w:rPr>
          <w:rFonts w:ascii="Times New Roman" w:eastAsia="Times New Roman" w:hAnsi="Times New Roman" w:cs="Times New Roman"/>
          <w:sz w:val="24"/>
          <w:szCs w:val="24"/>
        </w:rPr>
        <w:t xml:space="preserve">the tribal members we serve. </w:t>
      </w:r>
      <w:r w:rsidR="16298E9F" w:rsidRPr="29C7EDB9">
        <w:rPr>
          <w:rFonts w:ascii="Times New Roman" w:eastAsia="Times New Roman" w:hAnsi="Times New Roman" w:cs="Times New Roman"/>
          <w:sz w:val="24"/>
          <w:szCs w:val="24"/>
        </w:rPr>
        <w:t xml:space="preserve">When we work on so many biological issues throughout Indian </w:t>
      </w:r>
      <w:r w:rsidR="587F64CA" w:rsidRPr="29C7EDB9">
        <w:rPr>
          <w:rFonts w:ascii="Times New Roman" w:eastAsia="Times New Roman" w:hAnsi="Times New Roman" w:cs="Times New Roman"/>
          <w:sz w:val="24"/>
          <w:szCs w:val="24"/>
        </w:rPr>
        <w:t>C</w:t>
      </w:r>
      <w:r w:rsidR="16298E9F" w:rsidRPr="29C7EDB9">
        <w:rPr>
          <w:rFonts w:ascii="Times New Roman" w:eastAsia="Times New Roman" w:hAnsi="Times New Roman" w:cs="Times New Roman"/>
          <w:sz w:val="24"/>
          <w:szCs w:val="24"/>
        </w:rPr>
        <w:t>ountry, we can sometimes lo</w:t>
      </w:r>
      <w:r w:rsidR="3DECA481" w:rsidRPr="29C7EDB9">
        <w:rPr>
          <w:rFonts w:ascii="Times New Roman" w:eastAsia="Times New Roman" w:hAnsi="Times New Roman" w:cs="Times New Roman"/>
          <w:sz w:val="24"/>
          <w:szCs w:val="24"/>
        </w:rPr>
        <w:t xml:space="preserve">se the focus on </w:t>
      </w:r>
      <w:r w:rsidR="3DECA481" w:rsidRPr="29C7EDB9">
        <w:rPr>
          <w:rFonts w:ascii="Times New Roman" w:eastAsia="Times New Roman" w:hAnsi="Times New Roman" w:cs="Times New Roman"/>
          <w:i/>
          <w:iCs/>
          <w:sz w:val="24"/>
          <w:szCs w:val="24"/>
        </w:rPr>
        <w:t xml:space="preserve">why </w:t>
      </w:r>
      <w:r w:rsidR="3DECA481" w:rsidRPr="29C7EDB9">
        <w:rPr>
          <w:rFonts w:ascii="Times New Roman" w:eastAsia="Times New Roman" w:hAnsi="Times New Roman" w:cs="Times New Roman"/>
          <w:sz w:val="24"/>
          <w:szCs w:val="24"/>
        </w:rPr>
        <w:t>we</w:t>
      </w:r>
      <w:r w:rsidR="5A2CFB23" w:rsidRPr="29C7EDB9">
        <w:rPr>
          <w:rFonts w:ascii="Times New Roman" w:eastAsia="Times New Roman" w:hAnsi="Times New Roman" w:cs="Times New Roman"/>
          <w:sz w:val="24"/>
          <w:szCs w:val="24"/>
        </w:rPr>
        <w:t xml:space="preserve"> care about these issues, and </w:t>
      </w:r>
      <w:r w:rsidR="5A2CFB23" w:rsidRPr="29C7EDB9">
        <w:rPr>
          <w:rFonts w:ascii="Times New Roman" w:eastAsia="Times New Roman" w:hAnsi="Times New Roman" w:cs="Times New Roman"/>
          <w:i/>
          <w:iCs/>
          <w:sz w:val="24"/>
          <w:szCs w:val="24"/>
        </w:rPr>
        <w:t>who</w:t>
      </w:r>
      <w:r w:rsidR="5A2CFB23" w:rsidRPr="29C7EDB9">
        <w:rPr>
          <w:rFonts w:ascii="Times New Roman" w:eastAsia="Times New Roman" w:hAnsi="Times New Roman" w:cs="Times New Roman"/>
          <w:sz w:val="24"/>
          <w:szCs w:val="24"/>
        </w:rPr>
        <w:t xml:space="preserve"> they affect the most. </w:t>
      </w:r>
    </w:p>
    <w:tbl>
      <w:tblPr>
        <w:tblStyle w:val="TableGrid"/>
        <w:tblpPr w:leftFromText="180" w:rightFromText="180" w:vertAnchor="text" w:horzAnchor="margin" w:tblpXSpec="center" w:tblpY="24"/>
        <w:tblW w:w="11250" w:type="dxa"/>
        <w:tblLayout w:type="fixed"/>
        <w:tblLook w:val="06A0" w:firstRow="1" w:lastRow="0" w:firstColumn="1" w:lastColumn="0" w:noHBand="1" w:noVBand="1"/>
      </w:tblPr>
      <w:tblGrid>
        <w:gridCol w:w="3505"/>
        <w:gridCol w:w="4320"/>
        <w:gridCol w:w="3425"/>
      </w:tblGrid>
      <w:tr w:rsidR="000879AC" w14:paraId="44B6B643" w14:textId="77777777" w:rsidTr="000879AC">
        <w:trPr>
          <w:trHeight w:val="300"/>
        </w:trPr>
        <w:tc>
          <w:tcPr>
            <w:tcW w:w="11250" w:type="dxa"/>
            <w:gridSpan w:val="3"/>
          </w:tcPr>
          <w:p w14:paraId="0ACF1073" w14:textId="77777777" w:rsidR="000879AC" w:rsidRPr="0090692C" w:rsidRDefault="000879AC" w:rsidP="000879AC">
            <w:pPr>
              <w:ind w:firstLine="720"/>
              <w:jc w:val="center"/>
              <w:rPr>
                <w:rFonts w:ascii="Times New Roman" w:eastAsia="Times New Roman" w:hAnsi="Times New Roman" w:cs="Times New Roman"/>
                <w:b/>
                <w:bCs/>
              </w:rPr>
            </w:pPr>
            <w:r w:rsidRPr="0090692C">
              <w:rPr>
                <w:rFonts w:ascii="Times New Roman" w:eastAsia="Times New Roman" w:hAnsi="Times New Roman" w:cs="Times New Roman"/>
                <w:b/>
                <w:bCs/>
              </w:rPr>
              <w:t>GLIFWC BSD RECHARGE AGENDA</w:t>
            </w:r>
          </w:p>
        </w:tc>
      </w:tr>
      <w:tr w:rsidR="000879AC" w14:paraId="45B4A57C" w14:textId="77777777" w:rsidTr="000879AC">
        <w:trPr>
          <w:trHeight w:val="300"/>
        </w:trPr>
        <w:tc>
          <w:tcPr>
            <w:tcW w:w="3505" w:type="dxa"/>
          </w:tcPr>
          <w:p w14:paraId="307B01CE"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12/4 - Monday</w:t>
            </w:r>
          </w:p>
        </w:tc>
        <w:tc>
          <w:tcPr>
            <w:tcW w:w="4320" w:type="dxa"/>
          </w:tcPr>
          <w:p w14:paraId="7A011107"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12/5 - Tuesday</w:t>
            </w:r>
          </w:p>
        </w:tc>
        <w:tc>
          <w:tcPr>
            <w:tcW w:w="3425" w:type="dxa"/>
          </w:tcPr>
          <w:p w14:paraId="15F7278A"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12/6 - Wednesday</w:t>
            </w:r>
          </w:p>
        </w:tc>
      </w:tr>
      <w:tr w:rsidR="000879AC" w14:paraId="0F6B765E" w14:textId="77777777" w:rsidTr="000879AC">
        <w:trPr>
          <w:trHeight w:val="300"/>
        </w:trPr>
        <w:tc>
          <w:tcPr>
            <w:tcW w:w="3505" w:type="dxa"/>
          </w:tcPr>
          <w:p w14:paraId="3E3D6368"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Prep Food Sov. Building and Bio Garages</w:t>
            </w:r>
          </w:p>
        </w:tc>
        <w:tc>
          <w:tcPr>
            <w:tcW w:w="4320" w:type="dxa"/>
          </w:tcPr>
          <w:p w14:paraId="541B730F"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Breakfast at the Biology Garages</w:t>
            </w:r>
          </w:p>
        </w:tc>
        <w:tc>
          <w:tcPr>
            <w:tcW w:w="3425" w:type="dxa"/>
            <w:vMerge w:val="restart"/>
          </w:tcPr>
          <w:p w14:paraId="3C19DDF7" w14:textId="77777777" w:rsidR="000879AC" w:rsidRPr="009D5FD7" w:rsidRDefault="000879AC" w:rsidP="000879AC">
            <w:pPr>
              <w:jc w:val="center"/>
              <w:rPr>
                <w:rFonts w:ascii="Times New Roman" w:eastAsia="Calibri" w:hAnsi="Times New Roman" w:cs="Times New Roman"/>
              </w:rPr>
            </w:pPr>
          </w:p>
          <w:p w14:paraId="47652C90"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Staff Breakfast at BR Housing Gathering Room</w:t>
            </w:r>
          </w:p>
        </w:tc>
      </w:tr>
      <w:tr w:rsidR="000879AC" w14:paraId="2784CAC3" w14:textId="77777777" w:rsidTr="000879AC">
        <w:trPr>
          <w:trHeight w:val="300"/>
        </w:trPr>
        <w:tc>
          <w:tcPr>
            <w:tcW w:w="3505" w:type="dxa"/>
          </w:tcPr>
          <w:p w14:paraId="28A8B6C3"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 xml:space="preserve">Welcome by Dr. Gilbert and prayer by </w:t>
            </w:r>
            <w:proofErr w:type="spellStart"/>
            <w:r w:rsidRPr="009D5FD7">
              <w:rPr>
                <w:rFonts w:ascii="Times New Roman" w:eastAsia="Calibri" w:hAnsi="Times New Roman" w:cs="Times New Roman"/>
              </w:rPr>
              <w:t>Manidoo</w:t>
            </w:r>
            <w:proofErr w:type="spellEnd"/>
            <w:r w:rsidRPr="009D5FD7">
              <w:rPr>
                <w:rFonts w:ascii="Times New Roman" w:eastAsia="Calibri" w:hAnsi="Times New Roman" w:cs="Times New Roman"/>
              </w:rPr>
              <w:t xml:space="preserve"> Noodin (</w:t>
            </w:r>
            <w:r>
              <w:rPr>
                <w:rFonts w:ascii="Times New Roman" w:eastAsia="Calibri" w:hAnsi="Times New Roman" w:cs="Times New Roman"/>
              </w:rPr>
              <w:t xml:space="preserve">Executive Administrator </w:t>
            </w:r>
            <w:r w:rsidRPr="009D5FD7">
              <w:rPr>
                <w:rFonts w:ascii="Times New Roman" w:eastAsia="Calibri" w:hAnsi="Times New Roman" w:cs="Times New Roman"/>
              </w:rPr>
              <w:t>Jason Schlender)</w:t>
            </w:r>
          </w:p>
        </w:tc>
        <w:tc>
          <w:tcPr>
            <w:tcW w:w="4320" w:type="dxa"/>
          </w:tcPr>
          <w:p w14:paraId="6B781CAC"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Sausage and Brat Demonstrations by Maria &amp; JD, and Travis Swanson</w:t>
            </w:r>
          </w:p>
        </w:tc>
        <w:tc>
          <w:tcPr>
            <w:tcW w:w="3425" w:type="dxa"/>
            <w:vMerge/>
          </w:tcPr>
          <w:p w14:paraId="79F0D769" w14:textId="77777777" w:rsidR="000879AC" w:rsidRPr="009D5FD7" w:rsidRDefault="000879AC" w:rsidP="000879AC">
            <w:pPr>
              <w:jc w:val="center"/>
              <w:rPr>
                <w:rFonts w:ascii="Times New Roman" w:hAnsi="Times New Roman" w:cs="Times New Roman"/>
              </w:rPr>
            </w:pPr>
          </w:p>
        </w:tc>
      </w:tr>
      <w:tr w:rsidR="000879AC" w14:paraId="7C827D5A" w14:textId="77777777" w:rsidTr="000879AC">
        <w:trPr>
          <w:trHeight w:val="300"/>
        </w:trPr>
        <w:tc>
          <w:tcPr>
            <w:tcW w:w="3505" w:type="dxa"/>
          </w:tcPr>
          <w:p w14:paraId="2C6358CF"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Knuckle Skinning Demonstration by Maria and JD</w:t>
            </w:r>
          </w:p>
        </w:tc>
        <w:tc>
          <w:tcPr>
            <w:tcW w:w="4320" w:type="dxa"/>
          </w:tcPr>
          <w:p w14:paraId="7A52B8FD"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Staff Lunch at Food Sov.</w:t>
            </w:r>
          </w:p>
        </w:tc>
        <w:tc>
          <w:tcPr>
            <w:tcW w:w="3425" w:type="dxa"/>
            <w:vMerge w:val="restart"/>
          </w:tcPr>
          <w:p w14:paraId="528FC02A" w14:textId="77777777" w:rsidR="000879AC" w:rsidRPr="009D5FD7" w:rsidRDefault="000879AC" w:rsidP="000879AC">
            <w:pPr>
              <w:jc w:val="center"/>
              <w:rPr>
                <w:rFonts w:ascii="Times New Roman" w:eastAsia="Calibri" w:hAnsi="Times New Roman" w:cs="Times New Roman"/>
              </w:rPr>
            </w:pPr>
          </w:p>
          <w:p w14:paraId="6FCBE7A4"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Introduction by Dr. Gilbert</w:t>
            </w:r>
          </w:p>
        </w:tc>
      </w:tr>
      <w:tr w:rsidR="000879AC" w14:paraId="3536B5DC" w14:textId="77777777" w:rsidTr="000879AC">
        <w:trPr>
          <w:trHeight w:val="300"/>
        </w:trPr>
        <w:tc>
          <w:tcPr>
            <w:tcW w:w="3505" w:type="dxa"/>
          </w:tcPr>
          <w:p w14:paraId="350FF2C9"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Deer processing – deboning and butchering</w:t>
            </w:r>
          </w:p>
        </w:tc>
        <w:tc>
          <w:tcPr>
            <w:tcW w:w="4320" w:type="dxa"/>
          </w:tcPr>
          <w:p w14:paraId="3FE1E40F"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Canning Demonstration by John Coleman</w:t>
            </w:r>
          </w:p>
        </w:tc>
        <w:tc>
          <w:tcPr>
            <w:tcW w:w="3425" w:type="dxa"/>
            <w:vMerge/>
          </w:tcPr>
          <w:p w14:paraId="57F6E186" w14:textId="77777777" w:rsidR="000879AC" w:rsidRPr="009D5FD7" w:rsidRDefault="000879AC" w:rsidP="000879AC">
            <w:pPr>
              <w:jc w:val="center"/>
              <w:rPr>
                <w:rFonts w:ascii="Times New Roman" w:hAnsi="Times New Roman" w:cs="Times New Roman"/>
              </w:rPr>
            </w:pPr>
          </w:p>
        </w:tc>
      </w:tr>
      <w:tr w:rsidR="000879AC" w14:paraId="175E2134" w14:textId="77777777" w:rsidTr="000879AC">
        <w:trPr>
          <w:trHeight w:val="300"/>
        </w:trPr>
        <w:tc>
          <w:tcPr>
            <w:tcW w:w="3505" w:type="dxa"/>
          </w:tcPr>
          <w:p w14:paraId="0EEB8D25"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Canning preparations</w:t>
            </w:r>
          </w:p>
        </w:tc>
        <w:tc>
          <w:tcPr>
            <w:tcW w:w="4320" w:type="dxa"/>
          </w:tcPr>
          <w:p w14:paraId="7D927E35"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White Corn soup Demonstration by Jen Falck</w:t>
            </w:r>
          </w:p>
        </w:tc>
        <w:tc>
          <w:tcPr>
            <w:tcW w:w="3425" w:type="dxa"/>
            <w:vMerge w:val="restart"/>
          </w:tcPr>
          <w:p w14:paraId="7800B92D" w14:textId="77777777" w:rsidR="000879AC" w:rsidRPr="009D5FD7" w:rsidRDefault="000879AC" w:rsidP="000879AC">
            <w:pPr>
              <w:jc w:val="center"/>
              <w:rPr>
                <w:rFonts w:ascii="Times New Roman" w:eastAsia="Calibri" w:hAnsi="Times New Roman" w:cs="Times New Roman"/>
              </w:rPr>
            </w:pPr>
          </w:p>
          <w:p w14:paraId="4ECCF25A"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Wellness Medicine Wheel Activity with Cat Techtman</w:t>
            </w:r>
            <w:r>
              <w:rPr>
                <w:rFonts w:ascii="Times New Roman" w:eastAsia="Calibri" w:hAnsi="Times New Roman" w:cs="Times New Roman"/>
              </w:rPr>
              <w:t>n</w:t>
            </w:r>
          </w:p>
          <w:p w14:paraId="277A3C0A" w14:textId="77777777" w:rsidR="000879AC" w:rsidRPr="009D5FD7" w:rsidRDefault="000879AC" w:rsidP="000879AC">
            <w:pPr>
              <w:jc w:val="center"/>
              <w:rPr>
                <w:rFonts w:ascii="Times New Roman" w:eastAsia="Calibri" w:hAnsi="Times New Roman" w:cs="Times New Roman"/>
              </w:rPr>
            </w:pPr>
          </w:p>
        </w:tc>
      </w:tr>
      <w:tr w:rsidR="000879AC" w14:paraId="5F14A186" w14:textId="77777777" w:rsidTr="000879AC">
        <w:trPr>
          <w:trHeight w:val="300"/>
        </w:trPr>
        <w:tc>
          <w:tcPr>
            <w:tcW w:w="3505" w:type="dxa"/>
          </w:tcPr>
          <w:p w14:paraId="112C8C01"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Corn Prep with Jen Falck</w:t>
            </w:r>
          </w:p>
        </w:tc>
        <w:tc>
          <w:tcPr>
            <w:tcW w:w="4320" w:type="dxa"/>
          </w:tcPr>
          <w:p w14:paraId="7503BA1B"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Jerky Demonstration by Jose Estrada</w:t>
            </w:r>
          </w:p>
        </w:tc>
        <w:tc>
          <w:tcPr>
            <w:tcW w:w="3425" w:type="dxa"/>
            <w:vMerge/>
          </w:tcPr>
          <w:p w14:paraId="2B07A368" w14:textId="77777777" w:rsidR="000879AC" w:rsidRDefault="000879AC" w:rsidP="000879AC"/>
        </w:tc>
      </w:tr>
      <w:tr w:rsidR="000879AC" w14:paraId="57E11A6A" w14:textId="77777777" w:rsidTr="000879AC">
        <w:trPr>
          <w:trHeight w:val="300"/>
        </w:trPr>
        <w:tc>
          <w:tcPr>
            <w:tcW w:w="3505" w:type="dxa"/>
          </w:tcPr>
          <w:p w14:paraId="35857C3B" w14:textId="77777777" w:rsidR="000879AC" w:rsidRPr="009D5FD7" w:rsidRDefault="000879AC" w:rsidP="000879AC">
            <w:pPr>
              <w:jc w:val="center"/>
              <w:rPr>
                <w:rFonts w:ascii="Times New Roman" w:hAnsi="Times New Roman" w:cs="Times New Roman"/>
              </w:rPr>
            </w:pPr>
            <w:r w:rsidRPr="009D5FD7">
              <w:rPr>
                <w:rFonts w:ascii="Times New Roman" w:hAnsi="Times New Roman" w:cs="Times New Roman"/>
              </w:rPr>
              <w:t>Food Safety Demonstration by James Thannum</w:t>
            </w:r>
          </w:p>
        </w:tc>
        <w:tc>
          <w:tcPr>
            <w:tcW w:w="4320" w:type="dxa"/>
          </w:tcPr>
          <w:p w14:paraId="5CFBA226" w14:textId="77777777" w:rsidR="000879AC" w:rsidRPr="009D5FD7" w:rsidRDefault="000879AC" w:rsidP="000879AC">
            <w:pPr>
              <w:jc w:val="center"/>
              <w:rPr>
                <w:rFonts w:ascii="Times New Roman" w:eastAsia="Calibri" w:hAnsi="Times New Roman" w:cs="Times New Roman"/>
              </w:rPr>
            </w:pPr>
            <w:r w:rsidRPr="009D5FD7">
              <w:rPr>
                <w:rFonts w:ascii="Times New Roman" w:eastAsia="Calibri" w:hAnsi="Times New Roman" w:cs="Times New Roman"/>
              </w:rPr>
              <w:t>Staff Dinner at Food Sovereignty Building</w:t>
            </w:r>
          </w:p>
        </w:tc>
        <w:tc>
          <w:tcPr>
            <w:tcW w:w="3425" w:type="dxa"/>
            <w:vMerge/>
          </w:tcPr>
          <w:p w14:paraId="3C8866EB" w14:textId="77777777" w:rsidR="000879AC" w:rsidRDefault="000879AC" w:rsidP="000879AC"/>
        </w:tc>
      </w:tr>
    </w:tbl>
    <w:p w14:paraId="3ED9C7B9" w14:textId="77777777" w:rsidR="00D41B9E" w:rsidRDefault="00D41B9E" w:rsidP="00E00E58">
      <w:pPr>
        <w:spacing w:line="240" w:lineRule="auto"/>
        <w:ind w:firstLine="720"/>
        <w:rPr>
          <w:rFonts w:ascii="Times New Roman" w:eastAsia="Times New Roman" w:hAnsi="Times New Roman" w:cs="Times New Roman"/>
          <w:sz w:val="24"/>
          <w:szCs w:val="24"/>
        </w:rPr>
      </w:pPr>
    </w:p>
    <w:p w14:paraId="34FCC1F1" w14:textId="5AA31E99" w:rsidR="00F1570D" w:rsidRDefault="2694E6FC" w:rsidP="008678C7">
      <w:pPr>
        <w:spacing w:line="360" w:lineRule="auto"/>
        <w:ind w:firstLine="720"/>
        <w:rPr>
          <w:rFonts w:ascii="Times New Roman" w:eastAsia="Times New Roman" w:hAnsi="Times New Roman" w:cs="Times New Roman"/>
          <w:sz w:val="24"/>
          <w:szCs w:val="24"/>
        </w:rPr>
      </w:pPr>
      <w:r w:rsidRPr="29C7EDB9">
        <w:rPr>
          <w:rFonts w:ascii="Times New Roman" w:eastAsia="Times New Roman" w:hAnsi="Times New Roman" w:cs="Times New Roman"/>
          <w:sz w:val="24"/>
          <w:szCs w:val="24"/>
        </w:rPr>
        <w:t>Th</w:t>
      </w:r>
      <w:r w:rsidR="77D68E94" w:rsidRPr="29C7EDB9">
        <w:rPr>
          <w:rFonts w:ascii="Times New Roman" w:eastAsia="Times New Roman" w:hAnsi="Times New Roman" w:cs="Times New Roman"/>
          <w:sz w:val="24"/>
          <w:szCs w:val="24"/>
        </w:rPr>
        <w:t xml:space="preserve">e Planning Team wanted to </w:t>
      </w:r>
      <w:r w:rsidR="6CE2CBEC" w:rsidRPr="29C7EDB9">
        <w:rPr>
          <w:rFonts w:ascii="Times New Roman" w:eastAsia="Times New Roman" w:hAnsi="Times New Roman" w:cs="Times New Roman"/>
          <w:sz w:val="24"/>
          <w:szCs w:val="24"/>
        </w:rPr>
        <w:t>choose</w:t>
      </w:r>
      <w:r w:rsidR="77D68E94" w:rsidRPr="29C7EDB9">
        <w:rPr>
          <w:rFonts w:ascii="Times New Roman" w:eastAsia="Times New Roman" w:hAnsi="Times New Roman" w:cs="Times New Roman"/>
          <w:sz w:val="24"/>
          <w:szCs w:val="24"/>
        </w:rPr>
        <w:t xml:space="preserve"> both a skill building activity that incorporates Traditional Ecological Knowledge</w:t>
      </w:r>
      <w:r w:rsidR="3FFC0FD7" w:rsidRPr="29C7EDB9">
        <w:rPr>
          <w:rFonts w:ascii="Times New Roman" w:eastAsia="Times New Roman" w:hAnsi="Times New Roman" w:cs="Times New Roman"/>
          <w:sz w:val="24"/>
          <w:szCs w:val="24"/>
        </w:rPr>
        <w:t xml:space="preserve"> (TEK)</w:t>
      </w:r>
      <w:r w:rsidR="77D68E94" w:rsidRPr="29C7EDB9">
        <w:rPr>
          <w:rFonts w:ascii="Times New Roman" w:eastAsia="Times New Roman" w:hAnsi="Times New Roman" w:cs="Times New Roman"/>
          <w:sz w:val="24"/>
          <w:szCs w:val="24"/>
        </w:rPr>
        <w:t xml:space="preserve">, as well as </w:t>
      </w:r>
      <w:r w:rsidR="000A4DD2" w:rsidRPr="29C7EDB9">
        <w:rPr>
          <w:rFonts w:ascii="Times New Roman" w:eastAsia="Times New Roman" w:hAnsi="Times New Roman" w:cs="Times New Roman"/>
          <w:sz w:val="24"/>
          <w:szCs w:val="24"/>
        </w:rPr>
        <w:t>team</w:t>
      </w:r>
      <w:r w:rsidR="77D68E94" w:rsidRPr="29C7EDB9">
        <w:rPr>
          <w:rFonts w:ascii="Times New Roman" w:eastAsia="Times New Roman" w:hAnsi="Times New Roman" w:cs="Times New Roman"/>
          <w:sz w:val="24"/>
          <w:szCs w:val="24"/>
        </w:rPr>
        <w:t xml:space="preserve"> building</w:t>
      </w:r>
      <w:r w:rsidR="2ABAD6E5" w:rsidRPr="29C7EDB9">
        <w:rPr>
          <w:rFonts w:ascii="Times New Roman" w:eastAsia="Times New Roman" w:hAnsi="Times New Roman" w:cs="Times New Roman"/>
          <w:sz w:val="24"/>
          <w:szCs w:val="24"/>
        </w:rPr>
        <w:t xml:space="preserve"> and strategic planning discussion</w:t>
      </w:r>
      <w:r w:rsidR="079742DA" w:rsidRPr="29C7EDB9">
        <w:rPr>
          <w:rFonts w:ascii="Times New Roman" w:eastAsia="Times New Roman" w:hAnsi="Times New Roman" w:cs="Times New Roman"/>
          <w:sz w:val="24"/>
          <w:szCs w:val="24"/>
        </w:rPr>
        <w:t xml:space="preserve">s </w:t>
      </w:r>
      <w:r w:rsidR="4D969A3D" w:rsidRPr="29C7EDB9">
        <w:rPr>
          <w:rFonts w:ascii="Times New Roman" w:eastAsia="Times New Roman" w:hAnsi="Times New Roman" w:cs="Times New Roman"/>
          <w:sz w:val="24"/>
          <w:szCs w:val="24"/>
        </w:rPr>
        <w:t>to</w:t>
      </w:r>
      <w:r w:rsidR="079742DA" w:rsidRPr="29C7EDB9">
        <w:rPr>
          <w:rFonts w:ascii="Times New Roman" w:eastAsia="Times New Roman" w:hAnsi="Times New Roman" w:cs="Times New Roman"/>
          <w:sz w:val="24"/>
          <w:szCs w:val="24"/>
        </w:rPr>
        <w:t xml:space="preserve"> focus on ways we can improve as a </w:t>
      </w:r>
      <w:r w:rsidR="5C9FB612" w:rsidRPr="29C7EDB9">
        <w:rPr>
          <w:rFonts w:ascii="Times New Roman" w:eastAsia="Times New Roman" w:hAnsi="Times New Roman" w:cs="Times New Roman"/>
          <w:sz w:val="24"/>
          <w:szCs w:val="24"/>
        </w:rPr>
        <w:t>division</w:t>
      </w:r>
      <w:r w:rsidR="2ABAD6E5" w:rsidRPr="29C7EDB9">
        <w:rPr>
          <w:rFonts w:ascii="Times New Roman" w:eastAsia="Times New Roman" w:hAnsi="Times New Roman" w:cs="Times New Roman"/>
          <w:sz w:val="24"/>
          <w:szCs w:val="24"/>
        </w:rPr>
        <w:t xml:space="preserve">. </w:t>
      </w:r>
      <w:r w:rsidR="273B7559" w:rsidRPr="29C7EDB9">
        <w:rPr>
          <w:rFonts w:ascii="Times New Roman" w:eastAsia="Times New Roman" w:hAnsi="Times New Roman" w:cs="Times New Roman"/>
          <w:sz w:val="24"/>
          <w:szCs w:val="24"/>
        </w:rPr>
        <w:t xml:space="preserve">The Planning Team decided on a </w:t>
      </w:r>
      <w:r w:rsidR="54B6329C" w:rsidRPr="29C7EDB9">
        <w:rPr>
          <w:rFonts w:ascii="Times New Roman" w:eastAsia="Times New Roman" w:hAnsi="Times New Roman" w:cs="Times New Roman"/>
          <w:sz w:val="24"/>
          <w:szCs w:val="24"/>
        </w:rPr>
        <w:t xml:space="preserve">Waawaashkeshi </w:t>
      </w:r>
      <w:r w:rsidR="273B7559" w:rsidRPr="29C7EDB9">
        <w:rPr>
          <w:rFonts w:ascii="Times New Roman" w:eastAsia="Times New Roman" w:hAnsi="Times New Roman" w:cs="Times New Roman"/>
          <w:sz w:val="24"/>
          <w:szCs w:val="24"/>
        </w:rPr>
        <w:t xml:space="preserve">Workshop, where staff could </w:t>
      </w:r>
      <w:r w:rsidR="29712ED4" w:rsidRPr="29C7EDB9">
        <w:rPr>
          <w:rFonts w:ascii="Times New Roman" w:eastAsia="Times New Roman" w:hAnsi="Times New Roman" w:cs="Times New Roman"/>
          <w:sz w:val="24"/>
          <w:szCs w:val="24"/>
        </w:rPr>
        <w:t xml:space="preserve">learn the process of </w:t>
      </w:r>
      <w:r w:rsidR="75FE9EA0" w:rsidRPr="29C7EDB9">
        <w:rPr>
          <w:rFonts w:ascii="Times New Roman" w:eastAsia="Times New Roman" w:hAnsi="Times New Roman" w:cs="Times New Roman"/>
          <w:sz w:val="24"/>
          <w:szCs w:val="24"/>
        </w:rPr>
        <w:t xml:space="preserve">skinning, butchering, and processing the meat of </w:t>
      </w:r>
      <w:proofErr w:type="spellStart"/>
      <w:r w:rsidR="75FE9EA0" w:rsidRPr="29C7EDB9">
        <w:rPr>
          <w:rFonts w:ascii="Times New Roman" w:eastAsia="Times New Roman" w:hAnsi="Times New Roman" w:cs="Times New Roman"/>
          <w:sz w:val="24"/>
          <w:szCs w:val="24"/>
        </w:rPr>
        <w:t>waawaashkeshi</w:t>
      </w:r>
      <w:proofErr w:type="spellEnd"/>
      <w:r w:rsidR="6CA0C0A3" w:rsidRPr="29C7EDB9">
        <w:rPr>
          <w:rFonts w:ascii="Times New Roman" w:eastAsia="Times New Roman" w:hAnsi="Times New Roman" w:cs="Times New Roman"/>
          <w:sz w:val="24"/>
          <w:szCs w:val="24"/>
        </w:rPr>
        <w:t xml:space="preserve"> (deer)</w:t>
      </w:r>
      <w:r w:rsidR="75FE9EA0" w:rsidRPr="29C7EDB9">
        <w:rPr>
          <w:rFonts w:ascii="Times New Roman" w:eastAsia="Times New Roman" w:hAnsi="Times New Roman" w:cs="Times New Roman"/>
          <w:sz w:val="24"/>
          <w:szCs w:val="24"/>
        </w:rPr>
        <w:t>.</w:t>
      </w:r>
      <w:r w:rsidR="58FCC6AC" w:rsidRPr="29C7EDB9">
        <w:rPr>
          <w:rFonts w:ascii="Times New Roman" w:eastAsia="Times New Roman" w:hAnsi="Times New Roman" w:cs="Times New Roman"/>
          <w:sz w:val="24"/>
          <w:szCs w:val="24"/>
        </w:rPr>
        <w:t xml:space="preserve"> This would be followed by teambuilding and workplace improvement discussions </w:t>
      </w:r>
      <w:r w:rsidR="13D3E3DC" w:rsidRPr="29C7EDB9">
        <w:rPr>
          <w:rFonts w:ascii="Times New Roman" w:eastAsia="Times New Roman" w:hAnsi="Times New Roman" w:cs="Times New Roman"/>
          <w:sz w:val="24"/>
          <w:szCs w:val="24"/>
        </w:rPr>
        <w:t xml:space="preserve">using the Medicine Wellness Wheel activity </w:t>
      </w:r>
      <w:r w:rsidR="58FCC6AC" w:rsidRPr="29C7EDB9">
        <w:rPr>
          <w:rFonts w:ascii="Times New Roman" w:eastAsia="Times New Roman" w:hAnsi="Times New Roman" w:cs="Times New Roman"/>
          <w:sz w:val="24"/>
          <w:szCs w:val="24"/>
        </w:rPr>
        <w:t xml:space="preserve">on the last day to close out the Recharge. </w:t>
      </w:r>
      <w:r w:rsidR="00A577A9">
        <w:rPr>
          <w:rFonts w:ascii="Times New Roman" w:eastAsia="Times New Roman" w:hAnsi="Times New Roman" w:cs="Times New Roman"/>
          <w:sz w:val="24"/>
          <w:szCs w:val="24"/>
        </w:rPr>
        <w:t>The 2023 Winter Recharge took place at the Bad River Food Sovereignty Building</w:t>
      </w:r>
      <w:r w:rsidR="009F4EBC">
        <w:rPr>
          <w:rFonts w:ascii="Times New Roman" w:eastAsia="Times New Roman" w:hAnsi="Times New Roman" w:cs="Times New Roman"/>
          <w:sz w:val="24"/>
          <w:szCs w:val="24"/>
        </w:rPr>
        <w:t xml:space="preserve"> and the Bad River Housing Gathering Room.</w:t>
      </w:r>
    </w:p>
    <w:p w14:paraId="74F4F1CD" w14:textId="10A906A3" w:rsidR="0259DA15" w:rsidRPr="00D62B69" w:rsidRDefault="00A97907" w:rsidP="008678C7">
      <w:pPr>
        <w:spacing w:after="0" w:line="360" w:lineRule="auto"/>
        <w:jc w:val="center"/>
        <w:rPr>
          <w:rFonts w:ascii="Times New Roman" w:eastAsia="Calibri"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240" behindDoc="1" locked="0" layoutInCell="1" allowOverlap="1" wp14:anchorId="32D91073" wp14:editId="54D2C42A">
            <wp:simplePos x="0" y="0"/>
            <wp:positionH relativeFrom="column">
              <wp:posOffset>4998085</wp:posOffset>
            </wp:positionH>
            <wp:positionV relativeFrom="paragraph">
              <wp:posOffset>-7221855</wp:posOffset>
            </wp:positionV>
            <wp:extent cx="1778635" cy="1333500"/>
            <wp:effectExtent l="0" t="6032" r="6032" b="6033"/>
            <wp:wrapNone/>
            <wp:docPr id="1443165592"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65592" name="Picture 1" descr="Text, whiteboar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flipH="1" flipV="1">
                      <a:off x="0" y="0"/>
                      <a:ext cx="177863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259DA15" w:rsidRPr="00D62B69">
        <w:rPr>
          <w:rFonts w:ascii="Times New Roman" w:eastAsia="Calibri" w:hAnsi="Times New Roman" w:cs="Times New Roman"/>
          <w:sz w:val="24"/>
          <w:szCs w:val="24"/>
        </w:rPr>
        <w:t>Monday – December 4</w:t>
      </w:r>
      <w:r w:rsidR="0259DA15" w:rsidRPr="00D62B69">
        <w:rPr>
          <w:rFonts w:ascii="Times New Roman" w:eastAsia="Calibri" w:hAnsi="Times New Roman" w:cs="Times New Roman"/>
          <w:sz w:val="24"/>
          <w:szCs w:val="24"/>
          <w:vertAlign w:val="superscript"/>
        </w:rPr>
        <w:t>th</w:t>
      </w:r>
      <w:r w:rsidR="0259DA15" w:rsidRPr="00D62B69">
        <w:rPr>
          <w:rFonts w:ascii="Times New Roman" w:eastAsia="Calibri" w:hAnsi="Times New Roman" w:cs="Times New Roman"/>
          <w:sz w:val="24"/>
          <w:szCs w:val="24"/>
        </w:rPr>
        <w:t>, 2023</w:t>
      </w:r>
    </w:p>
    <w:p w14:paraId="535DC7D7" w14:textId="39B67B57" w:rsidR="0259DA15" w:rsidRDefault="0259DA15" w:rsidP="008678C7">
      <w:pPr>
        <w:spacing w:after="0" w:line="360" w:lineRule="auto"/>
        <w:jc w:val="center"/>
        <w:rPr>
          <w:rFonts w:ascii="Times New Roman" w:eastAsia="Calibri" w:hAnsi="Times New Roman" w:cs="Times New Roman"/>
          <w:sz w:val="24"/>
          <w:szCs w:val="24"/>
          <w:u w:val="single"/>
        </w:rPr>
      </w:pPr>
      <w:r w:rsidRPr="007B622D">
        <w:rPr>
          <w:rFonts w:ascii="Times New Roman" w:eastAsia="Calibri" w:hAnsi="Times New Roman" w:cs="Times New Roman"/>
          <w:sz w:val="24"/>
          <w:szCs w:val="24"/>
          <w:u w:val="single"/>
        </w:rPr>
        <w:t xml:space="preserve">Bad River Food </w:t>
      </w:r>
      <w:r w:rsidR="08AC986A" w:rsidRPr="007B622D">
        <w:rPr>
          <w:rFonts w:ascii="Times New Roman" w:eastAsia="Calibri" w:hAnsi="Times New Roman" w:cs="Times New Roman"/>
          <w:sz w:val="24"/>
          <w:szCs w:val="24"/>
          <w:u w:val="single"/>
        </w:rPr>
        <w:t>Sovereignty</w:t>
      </w:r>
      <w:r w:rsidRPr="007B622D">
        <w:rPr>
          <w:rFonts w:ascii="Times New Roman" w:eastAsia="Calibri" w:hAnsi="Times New Roman" w:cs="Times New Roman"/>
          <w:sz w:val="24"/>
          <w:szCs w:val="24"/>
          <w:u w:val="single"/>
        </w:rPr>
        <w:t xml:space="preserve"> Building - 8:00 AM to 6:00 PM</w:t>
      </w:r>
    </w:p>
    <w:p w14:paraId="1E7C14C0" w14:textId="28A693B8" w:rsidR="00086079" w:rsidRDefault="00832847" w:rsidP="008678C7">
      <w:pPr>
        <w:tabs>
          <w:tab w:val="left" w:pos="7200"/>
        </w:tabs>
        <w:spacing w:before="240" w:line="360" w:lineRule="auto"/>
        <w:ind w:right="2160" w:firstLine="720"/>
        <w:rPr>
          <w:rFonts w:ascii="Times New Roman" w:eastAsia="Calibri"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1" behindDoc="1" locked="0" layoutInCell="1" allowOverlap="1" wp14:anchorId="637A3B0E" wp14:editId="1D63B1F5">
            <wp:simplePos x="0" y="0"/>
            <wp:positionH relativeFrom="column">
              <wp:posOffset>4862517</wp:posOffset>
            </wp:positionH>
            <wp:positionV relativeFrom="paragraph">
              <wp:posOffset>97890</wp:posOffset>
            </wp:positionV>
            <wp:extent cx="1732280" cy="1631950"/>
            <wp:effectExtent l="0" t="6985" r="0" b="0"/>
            <wp:wrapNone/>
            <wp:docPr id="1396505288" name="Picture 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05288" name="Picture 2" descr="A picture containing outdoor, pers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5134"/>
                    <a:stretch/>
                  </pic:blipFill>
                  <pic:spPr bwMode="auto">
                    <a:xfrm rot="5400000" flipV="1">
                      <a:off x="0" y="0"/>
                      <a:ext cx="1732280" cy="163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13B">
        <w:rPr>
          <w:rFonts w:ascii="Times New Roman" w:eastAsia="Calibri" w:hAnsi="Times New Roman" w:cs="Times New Roman"/>
          <w:sz w:val="24"/>
          <w:szCs w:val="24"/>
        </w:rPr>
        <w:t xml:space="preserve">On Monday morning Biological Services staff gathered at the Bad River Food </w:t>
      </w:r>
      <w:r w:rsidR="000B5CB9">
        <w:rPr>
          <w:rFonts w:ascii="Times New Roman" w:eastAsia="Calibri" w:hAnsi="Times New Roman" w:cs="Times New Roman"/>
          <w:sz w:val="24"/>
          <w:szCs w:val="24"/>
        </w:rPr>
        <w:t xml:space="preserve">Sovereignty building. </w:t>
      </w:r>
      <w:r w:rsidR="0CD11201" w:rsidRPr="0086513B">
        <w:rPr>
          <w:rFonts w:ascii="Times New Roman" w:eastAsia="Calibri" w:hAnsi="Times New Roman" w:cs="Times New Roman"/>
          <w:sz w:val="24"/>
          <w:szCs w:val="24"/>
        </w:rPr>
        <w:t>After a</w:t>
      </w:r>
      <w:r w:rsidR="0086513B" w:rsidRPr="0086513B">
        <w:rPr>
          <w:rFonts w:ascii="Times New Roman" w:eastAsia="Calibri" w:hAnsi="Times New Roman" w:cs="Times New Roman"/>
          <w:sz w:val="24"/>
          <w:szCs w:val="24"/>
        </w:rPr>
        <w:t xml:space="preserve"> welcom</w:t>
      </w:r>
      <w:r w:rsidR="000B5CB9">
        <w:rPr>
          <w:rFonts w:ascii="Times New Roman" w:eastAsia="Calibri" w:hAnsi="Times New Roman" w:cs="Times New Roman"/>
          <w:sz w:val="24"/>
          <w:szCs w:val="24"/>
        </w:rPr>
        <w:t>e</w:t>
      </w:r>
      <w:r w:rsidR="0CD11201" w:rsidRPr="0086513B">
        <w:rPr>
          <w:rFonts w:ascii="Times New Roman" w:eastAsia="Calibri" w:hAnsi="Times New Roman" w:cs="Times New Roman"/>
          <w:sz w:val="24"/>
          <w:szCs w:val="24"/>
        </w:rPr>
        <w:t xml:space="preserve"> from Dr. Jo</w:t>
      </w:r>
      <w:r w:rsidR="00925895" w:rsidRPr="0086513B">
        <w:rPr>
          <w:rFonts w:ascii="Times New Roman" w:eastAsia="Calibri" w:hAnsi="Times New Roman" w:cs="Times New Roman"/>
          <w:sz w:val="24"/>
          <w:szCs w:val="24"/>
        </w:rPr>
        <w:t>nathan G</w:t>
      </w:r>
      <w:r w:rsidR="0CD11201" w:rsidRPr="0086513B">
        <w:rPr>
          <w:rFonts w:ascii="Times New Roman" w:eastAsia="Calibri" w:hAnsi="Times New Roman" w:cs="Times New Roman"/>
          <w:sz w:val="24"/>
          <w:szCs w:val="24"/>
        </w:rPr>
        <w:t xml:space="preserve">ilbert, </w:t>
      </w:r>
      <w:proofErr w:type="spellStart"/>
      <w:r w:rsidR="0CD11201" w:rsidRPr="0086513B">
        <w:rPr>
          <w:rFonts w:ascii="Times New Roman" w:eastAsia="Calibri" w:hAnsi="Times New Roman" w:cs="Times New Roman"/>
          <w:sz w:val="24"/>
          <w:szCs w:val="24"/>
        </w:rPr>
        <w:t>Manidoo</w:t>
      </w:r>
      <w:proofErr w:type="spellEnd"/>
      <w:r w:rsidR="0CD11201" w:rsidRPr="0086513B">
        <w:rPr>
          <w:rFonts w:ascii="Times New Roman" w:eastAsia="Calibri" w:hAnsi="Times New Roman" w:cs="Times New Roman"/>
          <w:sz w:val="24"/>
          <w:szCs w:val="24"/>
        </w:rPr>
        <w:t xml:space="preserve"> </w:t>
      </w:r>
      <w:r w:rsidR="00F14400" w:rsidRPr="0086513B">
        <w:rPr>
          <w:rFonts w:ascii="Times New Roman" w:eastAsia="Calibri" w:hAnsi="Times New Roman" w:cs="Times New Roman"/>
          <w:sz w:val="24"/>
          <w:szCs w:val="24"/>
        </w:rPr>
        <w:t xml:space="preserve">Noodin </w:t>
      </w:r>
      <w:r w:rsidR="0CD11201" w:rsidRPr="0086513B">
        <w:rPr>
          <w:rFonts w:ascii="Times New Roman" w:eastAsia="Calibri" w:hAnsi="Times New Roman" w:cs="Times New Roman"/>
          <w:sz w:val="24"/>
          <w:szCs w:val="24"/>
        </w:rPr>
        <w:t>(Jason</w:t>
      </w:r>
      <w:r w:rsidR="00F14400" w:rsidRPr="0086513B">
        <w:rPr>
          <w:rFonts w:ascii="Times New Roman" w:eastAsia="Calibri" w:hAnsi="Times New Roman" w:cs="Times New Roman"/>
          <w:sz w:val="24"/>
          <w:szCs w:val="24"/>
        </w:rPr>
        <w:t xml:space="preserve"> </w:t>
      </w:r>
      <w:r w:rsidR="0CD11201" w:rsidRPr="0086513B">
        <w:rPr>
          <w:rFonts w:ascii="Times New Roman" w:eastAsia="Calibri" w:hAnsi="Times New Roman" w:cs="Times New Roman"/>
          <w:sz w:val="24"/>
          <w:szCs w:val="24"/>
        </w:rPr>
        <w:t>Schlender</w:t>
      </w:r>
      <w:r w:rsidR="00F14400" w:rsidRPr="0086513B">
        <w:rPr>
          <w:rFonts w:ascii="Times New Roman" w:eastAsia="Calibri" w:hAnsi="Times New Roman" w:cs="Times New Roman"/>
          <w:sz w:val="24"/>
          <w:szCs w:val="24"/>
        </w:rPr>
        <w:t xml:space="preserve">) </w:t>
      </w:r>
      <w:r w:rsidR="0CD11201" w:rsidRPr="0086513B">
        <w:rPr>
          <w:rFonts w:ascii="Times New Roman" w:eastAsia="Calibri" w:hAnsi="Times New Roman" w:cs="Times New Roman"/>
          <w:sz w:val="24"/>
          <w:szCs w:val="24"/>
        </w:rPr>
        <w:t>started us off in a good way with a morning prayer</w:t>
      </w:r>
      <w:r w:rsidR="005C4ABD" w:rsidRPr="0086513B">
        <w:rPr>
          <w:rFonts w:ascii="Times New Roman" w:eastAsia="Calibri" w:hAnsi="Times New Roman" w:cs="Times New Roman"/>
          <w:sz w:val="24"/>
          <w:szCs w:val="24"/>
        </w:rPr>
        <w:t>.</w:t>
      </w:r>
      <w:r w:rsidR="00A97907" w:rsidRPr="0086513B">
        <w:rPr>
          <w:rFonts w:ascii="Times New Roman" w:eastAsia="Times New Roman" w:hAnsi="Times New Roman" w:cs="Times New Roman"/>
          <w:noProof/>
          <w:sz w:val="24"/>
          <w:szCs w:val="24"/>
        </w:rPr>
        <w:t xml:space="preserve"> </w:t>
      </w:r>
      <w:r w:rsidR="005C4ABD" w:rsidRPr="0086513B">
        <w:rPr>
          <w:rFonts w:ascii="Times New Roman" w:eastAsia="Calibri" w:hAnsi="Times New Roman" w:cs="Times New Roman"/>
          <w:sz w:val="24"/>
          <w:szCs w:val="24"/>
        </w:rPr>
        <w:t xml:space="preserve">He told </w:t>
      </w:r>
      <w:r w:rsidR="00756A54" w:rsidRPr="0086513B">
        <w:rPr>
          <w:rFonts w:ascii="Times New Roman" w:eastAsia="Calibri" w:hAnsi="Times New Roman" w:cs="Times New Roman"/>
          <w:sz w:val="24"/>
          <w:szCs w:val="24"/>
        </w:rPr>
        <w:t>staff</w:t>
      </w:r>
      <w:r w:rsidR="005C4ABD" w:rsidRPr="0086513B">
        <w:rPr>
          <w:rFonts w:ascii="Times New Roman" w:eastAsia="Calibri" w:hAnsi="Times New Roman" w:cs="Times New Roman"/>
          <w:sz w:val="24"/>
          <w:szCs w:val="24"/>
        </w:rPr>
        <w:t xml:space="preserve"> how he started that morning by lighting the </w:t>
      </w:r>
      <w:proofErr w:type="spellStart"/>
      <w:r w:rsidR="005C4ABD" w:rsidRPr="0086513B">
        <w:rPr>
          <w:rFonts w:ascii="Times New Roman" w:eastAsia="Calibri" w:hAnsi="Times New Roman" w:cs="Times New Roman"/>
          <w:sz w:val="24"/>
          <w:szCs w:val="24"/>
        </w:rPr>
        <w:t>aseema</w:t>
      </w:r>
      <w:proofErr w:type="spellEnd"/>
      <w:r w:rsidR="005C4ABD" w:rsidRPr="0086513B">
        <w:rPr>
          <w:rFonts w:ascii="Times New Roman" w:eastAsia="Calibri" w:hAnsi="Times New Roman" w:cs="Times New Roman"/>
          <w:sz w:val="24"/>
          <w:szCs w:val="24"/>
        </w:rPr>
        <w:t xml:space="preserve"> Dr. Gilbert had given him</w:t>
      </w:r>
      <w:r w:rsidR="00581701" w:rsidRPr="0086513B">
        <w:rPr>
          <w:rFonts w:ascii="Times New Roman" w:eastAsia="Calibri" w:hAnsi="Times New Roman" w:cs="Times New Roman"/>
          <w:sz w:val="24"/>
          <w:szCs w:val="24"/>
        </w:rPr>
        <w:t xml:space="preserve"> </w:t>
      </w:r>
      <w:r w:rsidR="008A3B0B" w:rsidRPr="0086513B">
        <w:rPr>
          <w:rFonts w:ascii="Times New Roman" w:eastAsia="Calibri" w:hAnsi="Times New Roman" w:cs="Times New Roman"/>
          <w:sz w:val="24"/>
          <w:szCs w:val="24"/>
        </w:rPr>
        <w:t>and prayed</w:t>
      </w:r>
      <w:r w:rsidR="0CD11201" w:rsidRPr="0086513B">
        <w:rPr>
          <w:rFonts w:ascii="Times New Roman" w:eastAsia="Calibri" w:hAnsi="Times New Roman" w:cs="Times New Roman"/>
          <w:sz w:val="24"/>
          <w:szCs w:val="24"/>
        </w:rPr>
        <w:t xml:space="preserve"> </w:t>
      </w:r>
      <w:r w:rsidR="0086513B" w:rsidRPr="0086513B">
        <w:rPr>
          <w:rFonts w:ascii="Times New Roman" w:eastAsia="Calibri" w:hAnsi="Times New Roman" w:cs="Times New Roman"/>
          <w:sz w:val="24"/>
          <w:szCs w:val="24"/>
        </w:rPr>
        <w:t>with the</w:t>
      </w:r>
      <w:r w:rsidR="0CD11201" w:rsidRPr="0086513B">
        <w:rPr>
          <w:rFonts w:ascii="Times New Roman" w:eastAsia="Calibri" w:hAnsi="Times New Roman" w:cs="Times New Roman"/>
          <w:sz w:val="24"/>
          <w:szCs w:val="24"/>
        </w:rPr>
        <w:t xml:space="preserve"> tobacco </w:t>
      </w:r>
      <w:r w:rsidR="0086513B" w:rsidRPr="0086513B">
        <w:rPr>
          <w:rFonts w:ascii="Times New Roman" w:eastAsia="Calibri" w:hAnsi="Times New Roman" w:cs="Times New Roman"/>
          <w:sz w:val="24"/>
          <w:szCs w:val="24"/>
        </w:rPr>
        <w:t>for the</w:t>
      </w:r>
      <w:r w:rsidR="0CD11201" w:rsidRPr="0086513B">
        <w:rPr>
          <w:rFonts w:ascii="Times New Roman" w:eastAsia="Calibri" w:hAnsi="Times New Roman" w:cs="Times New Roman"/>
          <w:sz w:val="24"/>
          <w:szCs w:val="24"/>
        </w:rPr>
        <w:t xml:space="preserve"> recharge that morning</w:t>
      </w:r>
      <w:r w:rsidR="00581701" w:rsidRPr="0086513B">
        <w:rPr>
          <w:rFonts w:ascii="Times New Roman" w:eastAsia="Calibri" w:hAnsi="Times New Roman" w:cs="Times New Roman"/>
          <w:sz w:val="24"/>
          <w:szCs w:val="24"/>
        </w:rPr>
        <w:t>.</w:t>
      </w:r>
      <w:r w:rsidR="000B5CB9">
        <w:rPr>
          <w:rFonts w:ascii="Times New Roman" w:eastAsia="Calibri" w:hAnsi="Times New Roman" w:cs="Times New Roman"/>
          <w:sz w:val="24"/>
          <w:szCs w:val="24"/>
        </w:rPr>
        <w:t xml:space="preserve"> </w:t>
      </w:r>
    </w:p>
    <w:p w14:paraId="29A76AA8" w14:textId="37E2CA6C" w:rsidR="00A56CBE" w:rsidRPr="00A56CBE" w:rsidRDefault="00832847" w:rsidP="008678C7">
      <w:pPr>
        <w:spacing w:before="240" w:line="360" w:lineRule="auto"/>
        <w:ind w:right="1800" w:firstLine="720"/>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58243" behindDoc="1" locked="0" layoutInCell="1" allowOverlap="1" wp14:anchorId="3AF4094C" wp14:editId="0E47674B">
            <wp:simplePos x="0" y="0"/>
            <wp:positionH relativeFrom="column">
              <wp:posOffset>5143489</wp:posOffset>
            </wp:positionH>
            <wp:positionV relativeFrom="paragraph">
              <wp:posOffset>1317669</wp:posOffset>
            </wp:positionV>
            <wp:extent cx="1240792" cy="1664766"/>
            <wp:effectExtent l="0" t="2223" r="0" b="0"/>
            <wp:wrapNone/>
            <wp:docPr id="2102995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61" t="15343" r="38251" b="12804"/>
                    <a:stretch/>
                  </pic:blipFill>
                  <pic:spPr bwMode="auto">
                    <a:xfrm rot="5400000">
                      <a:off x="0" y="0"/>
                      <a:ext cx="1240792" cy="1664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58242" behindDoc="1" locked="0" layoutInCell="1" allowOverlap="1" wp14:anchorId="7AEFC103" wp14:editId="60118586">
            <wp:simplePos x="0" y="0"/>
            <wp:positionH relativeFrom="column">
              <wp:posOffset>4905824</wp:posOffset>
            </wp:positionH>
            <wp:positionV relativeFrom="paragraph">
              <wp:posOffset>42147</wp:posOffset>
            </wp:positionV>
            <wp:extent cx="1666233" cy="1383030"/>
            <wp:effectExtent l="0" t="0" r="0" b="7620"/>
            <wp:wrapNone/>
            <wp:docPr id="1891778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290" r="13208" b="11320"/>
                    <a:stretch/>
                  </pic:blipFill>
                  <pic:spPr bwMode="auto">
                    <a:xfrm flipH="1">
                      <a:off x="0" y="0"/>
                      <a:ext cx="1666233" cy="138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CB9">
        <w:rPr>
          <w:rFonts w:ascii="Times New Roman" w:eastAsia="Calibri" w:hAnsi="Times New Roman" w:cs="Times New Roman"/>
          <w:sz w:val="24"/>
          <w:szCs w:val="24"/>
        </w:rPr>
        <w:t>The first demonstration of the day was “knuckle skinning” with</w:t>
      </w:r>
      <w:r w:rsidR="005A0046">
        <w:rPr>
          <w:rFonts w:ascii="Times New Roman" w:eastAsia="Calibri" w:hAnsi="Times New Roman" w:cs="Times New Roman"/>
          <w:sz w:val="24"/>
          <w:szCs w:val="24"/>
        </w:rPr>
        <w:t xml:space="preserve"> Bad River tribal members</w:t>
      </w:r>
      <w:r w:rsidR="000B5CB9">
        <w:rPr>
          <w:rFonts w:ascii="Times New Roman" w:eastAsia="Calibri" w:hAnsi="Times New Roman" w:cs="Times New Roman"/>
          <w:sz w:val="24"/>
          <w:szCs w:val="24"/>
        </w:rPr>
        <w:t xml:space="preserve"> JD Lemieux and Maria </w:t>
      </w:r>
      <w:proofErr w:type="spellStart"/>
      <w:r w:rsidR="000B5CB9">
        <w:rPr>
          <w:rFonts w:ascii="Times New Roman" w:eastAsia="Calibri" w:hAnsi="Times New Roman" w:cs="Times New Roman"/>
          <w:sz w:val="24"/>
          <w:szCs w:val="24"/>
        </w:rPr>
        <w:t>Nevela</w:t>
      </w:r>
      <w:proofErr w:type="spellEnd"/>
      <w:r w:rsidR="000B5CB9">
        <w:rPr>
          <w:rFonts w:ascii="Times New Roman" w:eastAsia="Calibri" w:hAnsi="Times New Roman" w:cs="Times New Roman"/>
          <w:sz w:val="24"/>
          <w:szCs w:val="24"/>
        </w:rPr>
        <w:t xml:space="preserve">. </w:t>
      </w:r>
      <w:r w:rsidR="00480C91">
        <w:rPr>
          <w:rFonts w:ascii="Times New Roman" w:eastAsia="Calibri" w:hAnsi="Times New Roman" w:cs="Times New Roman"/>
          <w:sz w:val="24"/>
          <w:szCs w:val="24"/>
        </w:rPr>
        <w:t>They demonstrated how to skin the deer by hand</w:t>
      </w:r>
      <w:r w:rsidR="0067200F">
        <w:rPr>
          <w:rFonts w:ascii="Times New Roman" w:eastAsia="Calibri" w:hAnsi="Times New Roman" w:cs="Times New Roman"/>
          <w:sz w:val="24"/>
          <w:szCs w:val="24"/>
        </w:rPr>
        <w:t xml:space="preserve"> and how this process leaves the hide intact with minimal debris left on the skin.</w:t>
      </w:r>
      <w:r w:rsidR="00D26CC2">
        <w:rPr>
          <w:rFonts w:ascii="Times New Roman" w:eastAsia="Calibri" w:hAnsi="Times New Roman" w:cs="Times New Roman"/>
          <w:sz w:val="24"/>
          <w:szCs w:val="24"/>
        </w:rPr>
        <w:t xml:space="preserve"> GLIFWC staff took turns </w:t>
      </w:r>
      <w:r w:rsidR="009E0C58">
        <w:rPr>
          <w:rFonts w:ascii="Times New Roman" w:eastAsia="Calibri" w:hAnsi="Times New Roman" w:cs="Times New Roman"/>
          <w:sz w:val="24"/>
          <w:szCs w:val="24"/>
        </w:rPr>
        <w:t xml:space="preserve">trying their hands at knuckle skinning, and successfully removed the hide </w:t>
      </w:r>
      <w:r w:rsidR="00A54641">
        <w:rPr>
          <w:rFonts w:ascii="Times New Roman" w:eastAsia="Calibri" w:hAnsi="Times New Roman" w:cs="Times New Roman"/>
          <w:sz w:val="24"/>
          <w:szCs w:val="24"/>
        </w:rPr>
        <w:t xml:space="preserve">in one piece with no </w:t>
      </w:r>
      <w:r w:rsidR="00E47EF1">
        <w:rPr>
          <w:rFonts w:ascii="Times New Roman" w:eastAsia="Calibri" w:hAnsi="Times New Roman" w:cs="Times New Roman"/>
          <w:sz w:val="24"/>
          <w:szCs w:val="24"/>
        </w:rPr>
        <w:t>damage with the assistance of their mentors</w:t>
      </w:r>
      <w:r w:rsidR="009E0C58">
        <w:rPr>
          <w:rFonts w:ascii="Times New Roman" w:eastAsia="Calibri" w:hAnsi="Times New Roman" w:cs="Times New Roman"/>
          <w:sz w:val="24"/>
          <w:szCs w:val="24"/>
        </w:rPr>
        <w:t xml:space="preserve">. </w:t>
      </w:r>
    </w:p>
    <w:p w14:paraId="37EA9639" w14:textId="1B46CD8A" w:rsidR="00D75181" w:rsidRDefault="007D409E" w:rsidP="008678C7">
      <w:pPr>
        <w:pStyle w:val="ListParagraph"/>
        <w:tabs>
          <w:tab w:val="left" w:pos="7200"/>
        </w:tabs>
        <w:spacing w:before="240" w:line="360" w:lineRule="auto"/>
        <w:ind w:left="0" w:right="1800" w:firstLine="270"/>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anchor distT="0" distB="0" distL="114300" distR="114300" simplePos="0" relativeHeight="251658248" behindDoc="1" locked="0" layoutInCell="1" allowOverlap="1" wp14:anchorId="5585860F" wp14:editId="278AE9C8">
            <wp:simplePos x="0" y="0"/>
            <wp:positionH relativeFrom="column">
              <wp:posOffset>4912360</wp:posOffset>
            </wp:positionH>
            <wp:positionV relativeFrom="paragraph">
              <wp:posOffset>1171974</wp:posOffset>
            </wp:positionV>
            <wp:extent cx="1666662" cy="1373505"/>
            <wp:effectExtent l="0" t="0" r="0" b="0"/>
            <wp:wrapNone/>
            <wp:docPr id="17476380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07" t="4020" r="3172"/>
                    <a:stretch/>
                  </pic:blipFill>
                  <pic:spPr bwMode="auto">
                    <a:xfrm>
                      <a:off x="0" y="0"/>
                      <a:ext cx="1666662" cy="1373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4EDD">
        <w:rPr>
          <w:rFonts w:ascii="Times New Roman" w:eastAsia="Calibri" w:hAnsi="Times New Roman" w:cs="Times New Roman"/>
          <w:sz w:val="24"/>
          <w:szCs w:val="24"/>
        </w:rPr>
        <w:t xml:space="preserve">Following the knuckle skinning was a presentation by </w:t>
      </w:r>
      <w:r w:rsidR="005A0046">
        <w:rPr>
          <w:rFonts w:ascii="Times New Roman" w:eastAsia="Calibri" w:hAnsi="Times New Roman" w:cs="Times New Roman"/>
          <w:sz w:val="24"/>
          <w:szCs w:val="24"/>
        </w:rPr>
        <w:t xml:space="preserve">Planning and Development Director, James Thannum. </w:t>
      </w:r>
      <w:r w:rsidR="004B1BD5">
        <w:rPr>
          <w:rFonts w:ascii="Times New Roman" w:eastAsia="Calibri" w:hAnsi="Times New Roman" w:cs="Times New Roman"/>
          <w:sz w:val="24"/>
          <w:szCs w:val="24"/>
        </w:rPr>
        <w:t xml:space="preserve">James has hosted multiple </w:t>
      </w:r>
      <w:r w:rsidR="00271147" w:rsidRPr="00271147">
        <w:rPr>
          <w:rFonts w:ascii="Times New Roman" w:eastAsia="Calibri" w:hAnsi="Times New Roman" w:cs="Times New Roman"/>
          <w:sz w:val="24"/>
          <w:szCs w:val="24"/>
        </w:rPr>
        <w:t>Hazard Analysis Critical Control Point</w:t>
      </w:r>
      <w:r w:rsidR="00271147">
        <w:rPr>
          <w:rFonts w:ascii="Times New Roman" w:eastAsia="Calibri" w:hAnsi="Times New Roman" w:cs="Times New Roman"/>
          <w:sz w:val="24"/>
          <w:szCs w:val="24"/>
        </w:rPr>
        <w:t xml:space="preserve"> (</w:t>
      </w:r>
      <w:r w:rsidR="004B1BD5">
        <w:rPr>
          <w:rFonts w:ascii="Times New Roman" w:eastAsia="Calibri" w:hAnsi="Times New Roman" w:cs="Times New Roman"/>
          <w:sz w:val="24"/>
          <w:szCs w:val="24"/>
        </w:rPr>
        <w:t>HA</w:t>
      </w:r>
      <w:r w:rsidR="00271147">
        <w:rPr>
          <w:rFonts w:ascii="Times New Roman" w:eastAsia="Calibri" w:hAnsi="Times New Roman" w:cs="Times New Roman"/>
          <w:sz w:val="24"/>
          <w:szCs w:val="24"/>
        </w:rPr>
        <w:t>C</w:t>
      </w:r>
      <w:r w:rsidR="004B1BD5">
        <w:rPr>
          <w:rFonts w:ascii="Times New Roman" w:eastAsia="Calibri" w:hAnsi="Times New Roman" w:cs="Times New Roman"/>
          <w:sz w:val="24"/>
          <w:szCs w:val="24"/>
        </w:rPr>
        <w:t>CP</w:t>
      </w:r>
      <w:r w:rsidR="00271147">
        <w:rPr>
          <w:rFonts w:ascii="Times New Roman" w:eastAsia="Calibri" w:hAnsi="Times New Roman" w:cs="Times New Roman"/>
          <w:sz w:val="24"/>
          <w:szCs w:val="24"/>
        </w:rPr>
        <w:t>)</w:t>
      </w:r>
      <w:r w:rsidR="004B1BD5">
        <w:rPr>
          <w:rFonts w:ascii="Times New Roman" w:eastAsia="Calibri" w:hAnsi="Times New Roman" w:cs="Times New Roman"/>
          <w:sz w:val="24"/>
          <w:szCs w:val="24"/>
        </w:rPr>
        <w:t xml:space="preserve"> food safety seminars, and </w:t>
      </w:r>
      <w:r w:rsidR="00271147">
        <w:rPr>
          <w:rFonts w:ascii="Times New Roman" w:eastAsia="Calibri" w:hAnsi="Times New Roman" w:cs="Times New Roman"/>
          <w:sz w:val="24"/>
          <w:szCs w:val="24"/>
        </w:rPr>
        <w:t>educated</w:t>
      </w:r>
      <w:r w:rsidR="004B1BD5">
        <w:rPr>
          <w:rFonts w:ascii="Times New Roman" w:eastAsia="Calibri" w:hAnsi="Times New Roman" w:cs="Times New Roman"/>
          <w:sz w:val="24"/>
          <w:szCs w:val="24"/>
        </w:rPr>
        <w:t xml:space="preserve"> the staff</w:t>
      </w:r>
      <w:r w:rsidR="00271147">
        <w:rPr>
          <w:rFonts w:ascii="Times New Roman" w:eastAsia="Calibri" w:hAnsi="Times New Roman" w:cs="Times New Roman"/>
          <w:sz w:val="24"/>
          <w:szCs w:val="24"/>
        </w:rPr>
        <w:t xml:space="preserve"> on proper</w:t>
      </w:r>
      <w:r w:rsidR="004B1BD5">
        <w:rPr>
          <w:rFonts w:ascii="Times New Roman" w:eastAsia="Calibri" w:hAnsi="Times New Roman" w:cs="Times New Roman"/>
          <w:sz w:val="24"/>
          <w:szCs w:val="24"/>
        </w:rPr>
        <w:t xml:space="preserve"> </w:t>
      </w:r>
      <w:r w:rsidR="0020026F" w:rsidRPr="004B1BD5">
        <w:rPr>
          <w:rFonts w:ascii="Times New Roman" w:eastAsia="Calibri" w:hAnsi="Times New Roman" w:cs="Times New Roman"/>
          <w:sz w:val="24"/>
          <w:szCs w:val="24"/>
        </w:rPr>
        <w:t>meat handling</w:t>
      </w:r>
      <w:r w:rsidR="004B1BD5">
        <w:rPr>
          <w:rFonts w:ascii="Times New Roman" w:eastAsia="Calibri" w:hAnsi="Times New Roman" w:cs="Times New Roman"/>
          <w:sz w:val="24"/>
          <w:szCs w:val="24"/>
        </w:rPr>
        <w:t xml:space="preserve">, disinfecting, and </w:t>
      </w:r>
      <w:r w:rsidR="0012130E">
        <w:rPr>
          <w:rFonts w:ascii="Times New Roman" w:eastAsia="Calibri" w:hAnsi="Times New Roman" w:cs="Times New Roman"/>
          <w:sz w:val="24"/>
          <w:szCs w:val="24"/>
        </w:rPr>
        <w:t xml:space="preserve">storage protocol. </w:t>
      </w:r>
    </w:p>
    <w:p w14:paraId="1904E158" w14:textId="511E87A6" w:rsidR="00402893" w:rsidRDefault="006C0E20" w:rsidP="008678C7">
      <w:pPr>
        <w:spacing w:before="240" w:line="360" w:lineRule="auto"/>
        <w:ind w:right="1800" w:firstLine="360"/>
        <w:rPr>
          <w:rFonts w:ascii="Times New Roman" w:eastAsia="Times New Roman"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58261" behindDoc="1" locked="0" layoutInCell="1" allowOverlap="1" wp14:anchorId="64E51D10" wp14:editId="7FDA58B5">
            <wp:simplePos x="0" y="0"/>
            <wp:positionH relativeFrom="column">
              <wp:posOffset>5021485</wp:posOffset>
            </wp:positionH>
            <wp:positionV relativeFrom="paragraph">
              <wp:posOffset>1339675</wp:posOffset>
            </wp:positionV>
            <wp:extent cx="1433888" cy="1676899"/>
            <wp:effectExtent l="0" t="6985" r="6985" b="6985"/>
            <wp:wrapNone/>
            <wp:docPr id="1245739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884" t="14825" r="24566" b="10986"/>
                    <a:stretch/>
                  </pic:blipFill>
                  <pic:spPr bwMode="auto">
                    <a:xfrm rot="5400000">
                      <a:off x="0" y="0"/>
                      <a:ext cx="1433888" cy="1676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079">
        <w:rPr>
          <w:rFonts w:ascii="Times New Roman" w:eastAsia="Times New Roman" w:hAnsi="Times New Roman" w:cs="Times New Roman"/>
          <w:noProof/>
          <w:sz w:val="24"/>
          <w:szCs w:val="24"/>
        </w:rPr>
        <w:t xml:space="preserve">Once staff was properly educated on food safety, JD and Maria </w:t>
      </w:r>
      <w:r w:rsidR="00BA5805">
        <w:rPr>
          <w:rFonts w:ascii="Times New Roman" w:eastAsia="Times New Roman" w:hAnsi="Times New Roman" w:cs="Times New Roman"/>
          <w:noProof/>
          <w:sz w:val="24"/>
          <w:szCs w:val="24"/>
        </w:rPr>
        <w:t xml:space="preserve">demonstrated how to quarter, debone, and process the deer that was harvested by </w:t>
      </w:r>
      <w:r w:rsidR="00BA5805" w:rsidRPr="29C7EDB9">
        <w:rPr>
          <w:rFonts w:ascii="Times New Roman" w:eastAsia="Times New Roman" w:hAnsi="Times New Roman" w:cs="Times New Roman"/>
          <w:sz w:val="24"/>
          <w:szCs w:val="24"/>
        </w:rPr>
        <w:t>Sean Bresette</w:t>
      </w:r>
      <w:r w:rsidR="00BA5805">
        <w:rPr>
          <w:rFonts w:ascii="Times New Roman" w:eastAsia="Times New Roman" w:hAnsi="Times New Roman" w:cs="Times New Roman"/>
          <w:sz w:val="24"/>
          <w:szCs w:val="24"/>
        </w:rPr>
        <w:t xml:space="preserve">, a Bad River tribal member who was kind enough to donate his time, effort, and harvest for the Recharge. </w:t>
      </w:r>
      <w:r w:rsidR="00A50170">
        <w:rPr>
          <w:rFonts w:ascii="Times New Roman" w:eastAsia="Times New Roman" w:hAnsi="Times New Roman" w:cs="Times New Roman"/>
          <w:sz w:val="24"/>
          <w:szCs w:val="24"/>
        </w:rPr>
        <w:t>The meat was processed</w:t>
      </w:r>
      <w:r w:rsidR="00402893">
        <w:rPr>
          <w:rFonts w:ascii="Times New Roman" w:eastAsia="Times New Roman" w:hAnsi="Times New Roman" w:cs="Times New Roman"/>
          <w:sz w:val="24"/>
          <w:szCs w:val="24"/>
        </w:rPr>
        <w:t xml:space="preserve"> </w:t>
      </w:r>
      <w:r w:rsidR="00A50170">
        <w:rPr>
          <w:rFonts w:ascii="Times New Roman" w:eastAsia="Times New Roman" w:hAnsi="Times New Roman" w:cs="Times New Roman"/>
          <w:sz w:val="24"/>
          <w:szCs w:val="24"/>
        </w:rPr>
        <w:t xml:space="preserve">and sorted by cut </w:t>
      </w:r>
      <w:r w:rsidR="00402893">
        <w:rPr>
          <w:rFonts w:ascii="Times New Roman" w:eastAsia="Times New Roman" w:hAnsi="Times New Roman" w:cs="Times New Roman"/>
          <w:sz w:val="24"/>
          <w:szCs w:val="24"/>
        </w:rPr>
        <w:t xml:space="preserve">for one of three uses: cubes for canned venison, strips for jerky, and larger chunks to be ground into sausage meat. </w:t>
      </w:r>
    </w:p>
    <w:p w14:paraId="69AC33AD" w14:textId="77777777" w:rsidR="007D409E" w:rsidRDefault="007B622D" w:rsidP="008678C7">
      <w:pPr>
        <w:spacing w:before="240" w:line="360" w:lineRule="auto"/>
        <w:ind w:right="1800" w:firstLine="450"/>
        <w:rPr>
          <w:noProof/>
        </w:rPr>
      </w:pPr>
      <w:r>
        <w:rPr>
          <w:rFonts w:ascii="Times New Roman" w:eastAsia="Calibri" w:hAnsi="Times New Roman" w:cs="Times New Roman"/>
          <w:noProof/>
          <w:sz w:val="24"/>
          <w:szCs w:val="24"/>
        </w:rPr>
        <w:t>C</w:t>
      </w:r>
      <w:r w:rsidR="006F0A4A">
        <w:rPr>
          <w:rFonts w:ascii="Times New Roman" w:eastAsia="Calibri" w:hAnsi="Times New Roman" w:cs="Times New Roman"/>
          <w:noProof/>
          <w:sz w:val="24"/>
          <w:szCs w:val="24"/>
        </w:rPr>
        <w:t>oncurrently, Jen Falck</w:t>
      </w:r>
      <w:r w:rsidR="00EC182C">
        <w:rPr>
          <w:rFonts w:ascii="Times New Roman" w:eastAsia="Calibri" w:hAnsi="Times New Roman" w:cs="Times New Roman"/>
          <w:noProof/>
          <w:sz w:val="24"/>
          <w:szCs w:val="24"/>
        </w:rPr>
        <w:t xml:space="preserve"> was in the main kitchen area, where she demonstrated the traditional processing of white corn. She </w:t>
      </w:r>
      <w:r w:rsidR="002947CA">
        <w:rPr>
          <w:rFonts w:ascii="Times New Roman" w:eastAsia="Calibri" w:hAnsi="Times New Roman" w:cs="Times New Roman"/>
          <w:noProof/>
          <w:sz w:val="24"/>
          <w:szCs w:val="24"/>
        </w:rPr>
        <w:t xml:space="preserve">taught how the corn needed to be boiled in ash wood, which </w:t>
      </w:r>
      <w:r w:rsidR="00404985">
        <w:rPr>
          <w:rFonts w:ascii="Times New Roman" w:eastAsia="Calibri" w:hAnsi="Times New Roman" w:cs="Times New Roman"/>
          <w:noProof/>
          <w:sz w:val="24"/>
          <w:szCs w:val="24"/>
        </w:rPr>
        <w:t>dissolve</w:t>
      </w:r>
      <w:r w:rsidR="002947CA">
        <w:rPr>
          <w:rFonts w:ascii="Times New Roman" w:eastAsia="Calibri" w:hAnsi="Times New Roman" w:cs="Times New Roman"/>
          <w:noProof/>
          <w:sz w:val="24"/>
          <w:szCs w:val="24"/>
        </w:rPr>
        <w:t>s the thick outer hulls</w:t>
      </w:r>
      <w:r w:rsidR="00404985">
        <w:rPr>
          <w:rFonts w:ascii="Times New Roman" w:eastAsia="Calibri" w:hAnsi="Times New Roman" w:cs="Times New Roman"/>
          <w:noProof/>
          <w:sz w:val="24"/>
          <w:szCs w:val="24"/>
        </w:rPr>
        <w:t xml:space="preserve"> the </w:t>
      </w:r>
    </w:p>
    <w:p w14:paraId="2EA507B6" w14:textId="5F2D5895" w:rsidR="006F0A4A" w:rsidRDefault="00507FB7" w:rsidP="008678C7">
      <w:pPr>
        <w:spacing w:before="240" w:line="360" w:lineRule="auto"/>
        <w:ind w:right="1800" w:firstLine="450"/>
        <w:rPr>
          <w:rFonts w:ascii="Times New Roman" w:eastAsia="Calibri" w:hAnsi="Times New Roman" w:cs="Times New Roman"/>
          <w:noProof/>
          <w:sz w:val="24"/>
          <w:szCs w:val="24"/>
        </w:rPr>
      </w:pPr>
      <w:r>
        <w:rPr>
          <w:noProof/>
        </w:rPr>
        <w:lastRenderedPageBreak/>
        <w:drawing>
          <wp:anchor distT="0" distB="0" distL="114300" distR="114300" simplePos="0" relativeHeight="251658250" behindDoc="1" locked="0" layoutInCell="1" allowOverlap="1" wp14:anchorId="11920248" wp14:editId="2B290E8D">
            <wp:simplePos x="0" y="0"/>
            <wp:positionH relativeFrom="column">
              <wp:posOffset>4933549</wp:posOffset>
            </wp:positionH>
            <wp:positionV relativeFrom="paragraph">
              <wp:posOffset>0</wp:posOffset>
            </wp:positionV>
            <wp:extent cx="1615617" cy="1369258"/>
            <wp:effectExtent l="0" t="0" r="3810" b="2540"/>
            <wp:wrapNone/>
            <wp:docPr id="728802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319" t="22466" r="20602" b="22084"/>
                    <a:stretch/>
                  </pic:blipFill>
                  <pic:spPr bwMode="auto">
                    <a:xfrm flipH="1">
                      <a:off x="0" y="0"/>
                      <a:ext cx="1615617" cy="1369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985">
        <w:rPr>
          <w:rFonts w:ascii="Times New Roman" w:eastAsia="Calibri" w:hAnsi="Times New Roman" w:cs="Times New Roman"/>
          <w:noProof/>
          <w:sz w:val="24"/>
          <w:szCs w:val="24"/>
        </w:rPr>
        <w:t>human body cannot dige</w:t>
      </w:r>
      <w:r w:rsidR="008C3D5E">
        <w:rPr>
          <w:rFonts w:ascii="Times New Roman" w:eastAsia="Calibri" w:hAnsi="Times New Roman" w:cs="Times New Roman"/>
          <w:noProof/>
          <w:sz w:val="24"/>
          <w:szCs w:val="24"/>
        </w:rPr>
        <w:t>st</w:t>
      </w:r>
      <w:r w:rsidR="002947CA">
        <w:rPr>
          <w:rFonts w:ascii="Times New Roman" w:eastAsia="Calibri" w:hAnsi="Times New Roman" w:cs="Times New Roman"/>
          <w:noProof/>
          <w:sz w:val="24"/>
          <w:szCs w:val="24"/>
        </w:rPr>
        <w:t xml:space="preserve">. </w:t>
      </w:r>
      <w:r w:rsidR="0019168D">
        <w:rPr>
          <w:rFonts w:ascii="Times New Roman" w:eastAsia="Calibri" w:hAnsi="Times New Roman" w:cs="Times New Roman"/>
          <w:noProof/>
          <w:sz w:val="24"/>
          <w:szCs w:val="24"/>
        </w:rPr>
        <w:t>This was done in preparation for the meals</w:t>
      </w:r>
      <w:r w:rsidR="008C3D5E">
        <w:rPr>
          <w:rFonts w:ascii="Times New Roman" w:eastAsia="Calibri" w:hAnsi="Times New Roman" w:cs="Times New Roman"/>
          <w:noProof/>
          <w:sz w:val="24"/>
          <w:szCs w:val="24"/>
        </w:rPr>
        <w:t xml:space="preserve"> for</w:t>
      </w:r>
      <w:r w:rsidR="0019168D">
        <w:rPr>
          <w:rFonts w:ascii="Times New Roman" w:eastAsia="Calibri" w:hAnsi="Times New Roman" w:cs="Times New Roman"/>
          <w:noProof/>
          <w:sz w:val="24"/>
          <w:szCs w:val="24"/>
        </w:rPr>
        <w:t xml:space="preserve"> </w:t>
      </w:r>
      <w:r w:rsidR="008C3D5E">
        <w:rPr>
          <w:rFonts w:ascii="Times New Roman" w:eastAsia="Calibri" w:hAnsi="Times New Roman" w:cs="Times New Roman"/>
          <w:noProof/>
          <w:sz w:val="24"/>
          <w:szCs w:val="24"/>
        </w:rPr>
        <w:t>Recharge day</w:t>
      </w:r>
      <w:r w:rsidR="00067A15">
        <w:rPr>
          <w:rFonts w:ascii="Times New Roman" w:eastAsia="Calibri" w:hAnsi="Times New Roman" w:cs="Times New Roman"/>
          <w:noProof/>
          <w:sz w:val="24"/>
          <w:szCs w:val="24"/>
        </w:rPr>
        <w:t xml:space="preserve"> two and three. </w:t>
      </w:r>
      <w:r w:rsidR="0019168D">
        <w:rPr>
          <w:rFonts w:ascii="Times New Roman" w:eastAsia="Calibri" w:hAnsi="Times New Roman" w:cs="Times New Roman"/>
          <w:noProof/>
          <w:sz w:val="24"/>
          <w:szCs w:val="24"/>
        </w:rPr>
        <w:t xml:space="preserve"> </w:t>
      </w:r>
    </w:p>
    <w:p w14:paraId="46A93133" w14:textId="74CD2C5C" w:rsidR="0006177A" w:rsidRDefault="00507FB7" w:rsidP="008678C7">
      <w:pPr>
        <w:tabs>
          <w:tab w:val="left" w:pos="7200"/>
          <w:tab w:val="left" w:pos="7650"/>
          <w:tab w:val="left" w:pos="8550"/>
        </w:tabs>
        <w:spacing w:before="240" w:line="360" w:lineRule="auto"/>
        <w:ind w:right="1800" w:firstLine="450"/>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anchor distT="0" distB="0" distL="114300" distR="114300" simplePos="0" relativeHeight="251658249" behindDoc="1" locked="0" layoutInCell="1" allowOverlap="1" wp14:anchorId="316DBBE5" wp14:editId="416ADBE3">
            <wp:simplePos x="0" y="0"/>
            <wp:positionH relativeFrom="column">
              <wp:posOffset>4933507</wp:posOffset>
            </wp:positionH>
            <wp:positionV relativeFrom="paragraph">
              <wp:posOffset>861178</wp:posOffset>
            </wp:positionV>
            <wp:extent cx="1615440" cy="1602880"/>
            <wp:effectExtent l="0" t="0" r="3810" b="0"/>
            <wp:wrapNone/>
            <wp:docPr id="2564595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755" t="7808" r="1291" b="1501"/>
                    <a:stretch/>
                  </pic:blipFill>
                  <pic:spPr bwMode="auto">
                    <a:xfrm>
                      <a:off x="0" y="0"/>
                      <a:ext cx="1616221" cy="16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51BC">
        <w:rPr>
          <w:rFonts w:ascii="Times New Roman" w:eastAsia="Calibri" w:hAnsi="Times New Roman" w:cs="Times New Roman"/>
          <w:noProof/>
          <w:sz w:val="24"/>
          <w:szCs w:val="24"/>
        </w:rPr>
        <w:t xml:space="preserve">The </w:t>
      </w:r>
      <w:r w:rsidR="00B761E6">
        <w:rPr>
          <w:rFonts w:ascii="Times New Roman" w:eastAsia="Calibri" w:hAnsi="Times New Roman" w:cs="Times New Roman"/>
          <w:noProof/>
          <w:sz w:val="24"/>
          <w:szCs w:val="24"/>
        </w:rPr>
        <w:t xml:space="preserve">day came to an end with a staff meal </w:t>
      </w:r>
      <w:r w:rsidR="0070178F">
        <w:rPr>
          <w:rFonts w:ascii="Times New Roman" w:eastAsia="Calibri" w:hAnsi="Times New Roman" w:cs="Times New Roman"/>
          <w:noProof/>
          <w:sz w:val="24"/>
          <w:szCs w:val="24"/>
        </w:rPr>
        <w:t xml:space="preserve">and bonfire </w:t>
      </w:r>
      <w:r w:rsidR="00B761E6">
        <w:rPr>
          <w:rFonts w:ascii="Times New Roman" w:eastAsia="Calibri" w:hAnsi="Times New Roman" w:cs="Times New Roman"/>
          <w:noProof/>
          <w:sz w:val="24"/>
          <w:szCs w:val="24"/>
        </w:rPr>
        <w:t xml:space="preserve">at the biological services garages across the street from the Food Soverignty building. </w:t>
      </w:r>
      <w:r w:rsidR="00436D21">
        <w:rPr>
          <w:rFonts w:ascii="Times New Roman" w:eastAsia="Calibri" w:hAnsi="Times New Roman" w:cs="Times New Roman"/>
          <w:noProof/>
          <w:sz w:val="24"/>
          <w:szCs w:val="24"/>
        </w:rPr>
        <w:t xml:space="preserve">The shared meal was potluck style, and </w:t>
      </w:r>
      <w:r w:rsidR="0070178F">
        <w:rPr>
          <w:rFonts w:ascii="Times New Roman" w:eastAsia="Calibri" w:hAnsi="Times New Roman" w:cs="Times New Roman"/>
          <w:noProof/>
          <w:sz w:val="24"/>
          <w:szCs w:val="24"/>
        </w:rPr>
        <w:t xml:space="preserve">the Inland Fisheries crew was kind enough to grill up some brats and hot dogs so the staff could enjoy a well earned warm meal. </w:t>
      </w:r>
    </w:p>
    <w:p w14:paraId="3C965451" w14:textId="77777777" w:rsidR="00095889" w:rsidRDefault="00095889" w:rsidP="008678C7">
      <w:pPr>
        <w:spacing w:after="0" w:line="360" w:lineRule="auto"/>
        <w:ind w:right="1800"/>
        <w:jc w:val="center"/>
        <w:rPr>
          <w:rFonts w:ascii="Times New Roman" w:eastAsia="Calibri" w:hAnsi="Times New Roman" w:cs="Times New Roman"/>
          <w:sz w:val="24"/>
          <w:szCs w:val="24"/>
        </w:rPr>
      </w:pPr>
    </w:p>
    <w:p w14:paraId="34B76AD1" w14:textId="39CE5B6E" w:rsidR="0259DA15" w:rsidRPr="00D62B69" w:rsidRDefault="0259DA15" w:rsidP="008678C7">
      <w:pPr>
        <w:spacing w:after="0" w:line="360" w:lineRule="auto"/>
        <w:ind w:right="1800"/>
        <w:jc w:val="center"/>
        <w:rPr>
          <w:rFonts w:ascii="Times New Roman" w:eastAsia="Calibri" w:hAnsi="Times New Roman" w:cs="Times New Roman"/>
          <w:sz w:val="24"/>
          <w:szCs w:val="24"/>
        </w:rPr>
      </w:pPr>
      <w:r w:rsidRPr="00D62B69">
        <w:rPr>
          <w:rFonts w:ascii="Times New Roman" w:eastAsia="Calibri" w:hAnsi="Times New Roman" w:cs="Times New Roman"/>
          <w:sz w:val="24"/>
          <w:szCs w:val="24"/>
        </w:rPr>
        <w:t>Tuesday – December 4</w:t>
      </w:r>
      <w:r w:rsidR="3F272A6A" w:rsidRPr="00D62B69">
        <w:rPr>
          <w:rFonts w:ascii="Times New Roman" w:eastAsia="Calibri" w:hAnsi="Times New Roman" w:cs="Times New Roman"/>
          <w:sz w:val="24"/>
          <w:szCs w:val="24"/>
        </w:rPr>
        <w:t>, 2023</w:t>
      </w:r>
    </w:p>
    <w:p w14:paraId="55950075" w14:textId="61779CBE" w:rsidR="00BB17C3" w:rsidRPr="00BB17C3" w:rsidRDefault="0259DA15" w:rsidP="008678C7">
      <w:pPr>
        <w:spacing w:line="360" w:lineRule="auto"/>
        <w:ind w:right="1800"/>
        <w:jc w:val="center"/>
        <w:rPr>
          <w:rFonts w:ascii="Times New Roman" w:eastAsia="Calibri" w:hAnsi="Times New Roman" w:cs="Times New Roman"/>
          <w:sz w:val="24"/>
          <w:szCs w:val="24"/>
          <w:u w:val="single"/>
        </w:rPr>
      </w:pPr>
      <w:r w:rsidRPr="00966AE0">
        <w:rPr>
          <w:rFonts w:ascii="Times New Roman" w:eastAsia="Calibri" w:hAnsi="Times New Roman" w:cs="Times New Roman"/>
          <w:sz w:val="24"/>
          <w:szCs w:val="24"/>
          <w:u w:val="single"/>
        </w:rPr>
        <w:t xml:space="preserve">Bad River Food </w:t>
      </w:r>
      <w:r w:rsidR="701B9241" w:rsidRPr="00966AE0">
        <w:rPr>
          <w:rFonts w:ascii="Times New Roman" w:eastAsia="Calibri" w:hAnsi="Times New Roman" w:cs="Times New Roman"/>
          <w:sz w:val="24"/>
          <w:szCs w:val="24"/>
          <w:u w:val="single"/>
        </w:rPr>
        <w:t>Sovereignty</w:t>
      </w:r>
      <w:r w:rsidRPr="00966AE0">
        <w:rPr>
          <w:rFonts w:ascii="Times New Roman" w:eastAsia="Calibri" w:hAnsi="Times New Roman" w:cs="Times New Roman"/>
          <w:sz w:val="24"/>
          <w:szCs w:val="24"/>
          <w:u w:val="single"/>
        </w:rPr>
        <w:t xml:space="preserve"> Building – 9:00 AM to 6:00 PM</w:t>
      </w:r>
    </w:p>
    <w:p w14:paraId="36181919" w14:textId="01A37675" w:rsidR="00BB17C3" w:rsidRDefault="00507FB7" w:rsidP="008678C7">
      <w:pPr>
        <w:pStyle w:val="ListParagraph"/>
        <w:spacing w:line="360" w:lineRule="auto"/>
        <w:ind w:left="0" w:right="1800" w:firstLine="360"/>
        <w:rPr>
          <w:rFonts w:ascii="Times New Roman" w:eastAsia="Calibri" w:hAnsi="Times New Roman" w:cs="Times New Roman"/>
          <w:sz w:val="24"/>
          <w:szCs w:val="24"/>
        </w:rPr>
      </w:pPr>
      <w:r>
        <w:rPr>
          <w:noProof/>
        </w:rPr>
        <w:drawing>
          <wp:anchor distT="0" distB="0" distL="114300" distR="114300" simplePos="0" relativeHeight="251658251" behindDoc="1" locked="0" layoutInCell="1" allowOverlap="1" wp14:anchorId="513C4E69" wp14:editId="26CEF700">
            <wp:simplePos x="0" y="0"/>
            <wp:positionH relativeFrom="column">
              <wp:posOffset>4901609</wp:posOffset>
            </wp:positionH>
            <wp:positionV relativeFrom="paragraph">
              <wp:posOffset>215900</wp:posOffset>
            </wp:positionV>
            <wp:extent cx="1647338" cy="1485543"/>
            <wp:effectExtent l="0" t="0" r="0" b="635"/>
            <wp:wrapNone/>
            <wp:docPr id="6119526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23" t="-307" r="19220" b="483"/>
                    <a:stretch/>
                  </pic:blipFill>
                  <pic:spPr bwMode="auto">
                    <a:xfrm>
                      <a:off x="0" y="0"/>
                      <a:ext cx="1649334" cy="14873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AE0">
        <w:rPr>
          <w:rFonts w:ascii="Times New Roman" w:eastAsia="Calibri" w:hAnsi="Times New Roman" w:cs="Times New Roman"/>
          <w:sz w:val="24"/>
          <w:szCs w:val="24"/>
        </w:rPr>
        <w:t xml:space="preserve">Day two started off chilly, with one of the first snows </w:t>
      </w:r>
      <w:r w:rsidR="00024EE1">
        <w:rPr>
          <w:rFonts w:ascii="Times New Roman" w:eastAsia="Calibri" w:hAnsi="Times New Roman" w:cs="Times New Roman"/>
          <w:sz w:val="24"/>
          <w:szCs w:val="24"/>
        </w:rPr>
        <w:t xml:space="preserve">of the season hitting overnight. </w:t>
      </w:r>
      <w:r w:rsidR="009B2096">
        <w:rPr>
          <w:rFonts w:ascii="Times New Roman" w:eastAsia="Calibri" w:hAnsi="Times New Roman" w:cs="Times New Roman"/>
          <w:sz w:val="24"/>
          <w:szCs w:val="24"/>
        </w:rPr>
        <w:t xml:space="preserve">Back </w:t>
      </w:r>
      <w:r w:rsidR="00B160BA">
        <w:rPr>
          <w:rFonts w:ascii="Times New Roman" w:eastAsia="Calibri" w:hAnsi="Times New Roman" w:cs="Times New Roman"/>
          <w:sz w:val="24"/>
          <w:szCs w:val="24"/>
        </w:rPr>
        <w:t>at</w:t>
      </w:r>
      <w:r w:rsidR="009B2096">
        <w:rPr>
          <w:rFonts w:ascii="Times New Roman" w:eastAsia="Calibri" w:hAnsi="Times New Roman" w:cs="Times New Roman"/>
          <w:sz w:val="24"/>
          <w:szCs w:val="24"/>
        </w:rPr>
        <w:t xml:space="preserve"> the Food Sovereignty building, </w:t>
      </w:r>
      <w:r w:rsidR="007177DF">
        <w:rPr>
          <w:rFonts w:ascii="Times New Roman" w:eastAsia="Calibri" w:hAnsi="Times New Roman" w:cs="Times New Roman"/>
          <w:sz w:val="24"/>
          <w:szCs w:val="24"/>
        </w:rPr>
        <w:t>Wildlife Technician Jose Estrada</w:t>
      </w:r>
      <w:r w:rsidR="007E0E98">
        <w:rPr>
          <w:rFonts w:ascii="Times New Roman" w:eastAsia="Calibri" w:hAnsi="Times New Roman" w:cs="Times New Roman"/>
          <w:sz w:val="24"/>
          <w:szCs w:val="24"/>
        </w:rPr>
        <w:t xml:space="preserve"> shared his secret jerky recipe</w:t>
      </w:r>
      <w:r w:rsidR="00234709">
        <w:rPr>
          <w:rFonts w:ascii="Times New Roman" w:eastAsia="Calibri" w:hAnsi="Times New Roman" w:cs="Times New Roman"/>
          <w:sz w:val="24"/>
          <w:szCs w:val="24"/>
        </w:rPr>
        <w:t xml:space="preserve"> and demonstrated how to marinate the meat prior to smoking to ensure the best flavor. </w:t>
      </w:r>
    </w:p>
    <w:p w14:paraId="0B5A577A" w14:textId="7EDFFBAA" w:rsidR="00B2398A" w:rsidRDefault="00B2398A" w:rsidP="008678C7">
      <w:pPr>
        <w:pStyle w:val="ListParagraph"/>
        <w:spacing w:before="240" w:after="0" w:line="360" w:lineRule="auto"/>
        <w:ind w:left="0" w:right="1800" w:firstLine="360"/>
        <w:rPr>
          <w:rFonts w:ascii="Times New Roman" w:eastAsia="Calibri" w:hAnsi="Times New Roman" w:cs="Times New Roman"/>
          <w:sz w:val="24"/>
          <w:szCs w:val="24"/>
        </w:rPr>
      </w:pPr>
    </w:p>
    <w:p w14:paraId="06489983" w14:textId="7B7535B0" w:rsidR="00F41B9C" w:rsidRPr="00BC7176" w:rsidRDefault="007D409E" w:rsidP="008678C7">
      <w:pPr>
        <w:pStyle w:val="ListParagraph"/>
        <w:spacing w:before="240" w:line="360" w:lineRule="auto"/>
        <w:ind w:left="0" w:right="1800" w:firstLine="360"/>
        <w:rPr>
          <w:rFonts w:ascii="Times New Roman" w:eastAsia="Calibri" w:hAnsi="Times New Roman" w:cs="Times New Roman"/>
          <w:noProof/>
          <w:sz w:val="24"/>
          <w:szCs w:val="24"/>
        </w:rPr>
      </w:pPr>
      <w:r>
        <w:rPr>
          <w:rFonts w:ascii="Times New Roman" w:eastAsia="Calibri" w:hAnsi="Times New Roman" w:cs="Times New Roman"/>
          <w:noProof/>
          <w:sz w:val="24"/>
          <w:szCs w:val="24"/>
        </w:rPr>
        <w:drawing>
          <wp:anchor distT="0" distB="0" distL="114300" distR="114300" simplePos="0" relativeHeight="251658247" behindDoc="1" locked="0" layoutInCell="1" allowOverlap="1" wp14:anchorId="0A813401" wp14:editId="0F97F941">
            <wp:simplePos x="0" y="0"/>
            <wp:positionH relativeFrom="column">
              <wp:posOffset>4901609</wp:posOffset>
            </wp:positionH>
            <wp:positionV relativeFrom="paragraph">
              <wp:posOffset>2559685</wp:posOffset>
            </wp:positionV>
            <wp:extent cx="1647190" cy="1253468"/>
            <wp:effectExtent l="0" t="0" r="0" b="4445"/>
            <wp:wrapNone/>
            <wp:docPr id="1866801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803" t="10691" r="11800" b="8978"/>
                    <a:stretch/>
                  </pic:blipFill>
                  <pic:spPr bwMode="auto">
                    <a:xfrm>
                      <a:off x="0" y="0"/>
                      <a:ext cx="1648802" cy="1254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4"/>
          <w:szCs w:val="24"/>
        </w:rPr>
        <w:drawing>
          <wp:anchor distT="0" distB="0" distL="114300" distR="114300" simplePos="0" relativeHeight="251658252" behindDoc="1" locked="0" layoutInCell="1" allowOverlap="1" wp14:anchorId="0AADF40E" wp14:editId="18A46C3B">
            <wp:simplePos x="0" y="0"/>
            <wp:positionH relativeFrom="column">
              <wp:posOffset>4755594</wp:posOffset>
            </wp:positionH>
            <wp:positionV relativeFrom="paragraph">
              <wp:posOffset>655523</wp:posOffset>
            </wp:positionV>
            <wp:extent cx="1950085" cy="1636620"/>
            <wp:effectExtent l="4445" t="0" r="0" b="0"/>
            <wp:wrapNone/>
            <wp:docPr id="11101014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447" r="7808" b="14212"/>
                    <a:stretch/>
                  </pic:blipFill>
                  <pic:spPr bwMode="auto">
                    <a:xfrm rot="5400000">
                      <a:off x="0" y="0"/>
                      <a:ext cx="1950353" cy="1636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340" w:rsidRPr="00BC7176">
        <w:rPr>
          <w:rFonts w:ascii="Times New Roman" w:eastAsia="Calibri" w:hAnsi="Times New Roman" w:cs="Times New Roman"/>
          <w:sz w:val="24"/>
          <w:szCs w:val="24"/>
        </w:rPr>
        <w:t xml:space="preserve">After the jerky was marinading, attention turned back to JD and Maria, who demonstrated the next step to making sausage. Maria mixed the meat that had been cleaned and </w:t>
      </w:r>
      <w:r w:rsidR="00DF340F" w:rsidRPr="00BC7176">
        <w:rPr>
          <w:rFonts w:ascii="Times New Roman" w:eastAsia="Calibri" w:hAnsi="Times New Roman" w:cs="Times New Roman"/>
          <w:sz w:val="24"/>
          <w:szCs w:val="24"/>
        </w:rPr>
        <w:t xml:space="preserve">cut up the </w:t>
      </w:r>
      <w:r w:rsidR="00753555" w:rsidRPr="00BC7176">
        <w:rPr>
          <w:rFonts w:ascii="Times New Roman" w:eastAsia="Calibri" w:hAnsi="Times New Roman" w:cs="Times New Roman"/>
          <w:sz w:val="24"/>
          <w:szCs w:val="24"/>
        </w:rPr>
        <w:t>previous</w:t>
      </w:r>
      <w:r w:rsidR="00DF340F" w:rsidRPr="00BC7176">
        <w:rPr>
          <w:rFonts w:ascii="Times New Roman" w:eastAsia="Calibri" w:hAnsi="Times New Roman" w:cs="Times New Roman"/>
          <w:sz w:val="24"/>
          <w:szCs w:val="24"/>
        </w:rPr>
        <w:t xml:space="preserve"> day with pork and other seasonings, then showed how to </w:t>
      </w:r>
      <w:r w:rsidR="00BC7176" w:rsidRPr="00BC7176">
        <w:rPr>
          <w:rFonts w:ascii="Times New Roman" w:eastAsia="Calibri" w:hAnsi="Times New Roman" w:cs="Times New Roman"/>
          <w:sz w:val="24"/>
          <w:szCs w:val="24"/>
        </w:rPr>
        <w:t>properly</w:t>
      </w:r>
      <w:r w:rsidR="006A6A39" w:rsidRPr="00BC7176">
        <w:rPr>
          <w:rFonts w:ascii="Times New Roman" w:eastAsia="Calibri" w:hAnsi="Times New Roman" w:cs="Times New Roman"/>
          <w:sz w:val="24"/>
          <w:szCs w:val="24"/>
        </w:rPr>
        <w:t xml:space="preserve"> operate the stuffer</w:t>
      </w:r>
      <w:r w:rsidR="00A85211" w:rsidRPr="00BC7176">
        <w:rPr>
          <w:rFonts w:ascii="Times New Roman" w:eastAsia="Calibri" w:hAnsi="Times New Roman" w:cs="Times New Roman"/>
          <w:sz w:val="24"/>
          <w:szCs w:val="24"/>
        </w:rPr>
        <w:t>.</w:t>
      </w:r>
      <w:r w:rsidR="00733D48" w:rsidRPr="00BC7176">
        <w:rPr>
          <w:rFonts w:ascii="Times New Roman" w:eastAsia="Calibri" w:hAnsi="Times New Roman" w:cs="Times New Roman"/>
          <w:sz w:val="24"/>
          <w:szCs w:val="24"/>
        </w:rPr>
        <w:t xml:space="preserve"> </w:t>
      </w:r>
      <w:r w:rsidR="00D201B6" w:rsidRPr="00BC7176">
        <w:rPr>
          <w:rFonts w:ascii="Times New Roman" w:eastAsia="Calibri" w:hAnsi="Times New Roman" w:cs="Times New Roman"/>
          <w:sz w:val="24"/>
          <w:szCs w:val="24"/>
        </w:rPr>
        <w:t xml:space="preserve">Between the </w:t>
      </w:r>
      <w:r w:rsidR="00A36B30" w:rsidRPr="00BC7176">
        <w:rPr>
          <w:rFonts w:ascii="Times New Roman" w:eastAsia="Calibri" w:hAnsi="Times New Roman" w:cs="Times New Roman"/>
          <w:sz w:val="24"/>
          <w:szCs w:val="24"/>
        </w:rPr>
        <w:t>cheesy</w:t>
      </w:r>
      <w:r w:rsidR="00D201B6" w:rsidRPr="00BC7176">
        <w:rPr>
          <w:rFonts w:ascii="Times New Roman" w:eastAsia="Calibri" w:hAnsi="Times New Roman" w:cs="Times New Roman"/>
          <w:sz w:val="24"/>
          <w:szCs w:val="24"/>
        </w:rPr>
        <w:t xml:space="preserve"> breakfast sausage</w:t>
      </w:r>
      <w:r w:rsidR="004E3AA8" w:rsidRPr="00BC7176">
        <w:rPr>
          <w:rFonts w:ascii="Times New Roman" w:eastAsia="Calibri" w:hAnsi="Times New Roman" w:cs="Times New Roman"/>
          <w:sz w:val="24"/>
          <w:szCs w:val="24"/>
        </w:rPr>
        <w:t xml:space="preserve"> </w:t>
      </w:r>
      <w:r w:rsidR="00D201B6" w:rsidRPr="00BC7176">
        <w:rPr>
          <w:rFonts w:ascii="Times New Roman" w:eastAsia="Calibri" w:hAnsi="Times New Roman" w:cs="Times New Roman"/>
          <w:sz w:val="24"/>
          <w:szCs w:val="24"/>
        </w:rPr>
        <w:t xml:space="preserve">and the </w:t>
      </w:r>
      <w:r w:rsidR="00A85211" w:rsidRPr="00BC7176">
        <w:rPr>
          <w:rFonts w:ascii="Times New Roman" w:eastAsia="Calibri" w:hAnsi="Times New Roman" w:cs="Times New Roman"/>
          <w:sz w:val="24"/>
          <w:szCs w:val="24"/>
        </w:rPr>
        <w:t>wild rice and berry brat</w:t>
      </w:r>
      <w:r w:rsidR="00D201B6" w:rsidRPr="00BC7176">
        <w:rPr>
          <w:rFonts w:ascii="Times New Roman" w:eastAsia="Calibri" w:hAnsi="Times New Roman" w:cs="Times New Roman"/>
          <w:sz w:val="24"/>
          <w:szCs w:val="24"/>
        </w:rPr>
        <w:t xml:space="preserve">s Maria showed staff how to make, over </w:t>
      </w:r>
      <w:r w:rsidR="004E3AA8" w:rsidRPr="00BC7176">
        <w:rPr>
          <w:rFonts w:ascii="Times New Roman" w:eastAsia="Calibri" w:hAnsi="Times New Roman" w:cs="Times New Roman"/>
          <w:sz w:val="24"/>
          <w:szCs w:val="24"/>
        </w:rPr>
        <w:t xml:space="preserve">40 </w:t>
      </w:r>
      <w:r w:rsidR="00A36B30" w:rsidRPr="00BC7176">
        <w:rPr>
          <w:rFonts w:ascii="Times New Roman" w:eastAsia="Calibri" w:hAnsi="Times New Roman" w:cs="Times New Roman"/>
          <w:sz w:val="24"/>
          <w:szCs w:val="24"/>
        </w:rPr>
        <w:t>lbs.</w:t>
      </w:r>
      <w:r w:rsidR="004E3AA8" w:rsidRPr="00BC7176">
        <w:rPr>
          <w:rFonts w:ascii="Times New Roman" w:eastAsia="Calibri" w:hAnsi="Times New Roman" w:cs="Times New Roman"/>
          <w:sz w:val="24"/>
          <w:szCs w:val="24"/>
        </w:rPr>
        <w:t xml:space="preserve"> of sausage </w:t>
      </w:r>
      <w:r w:rsidR="00BC7176" w:rsidRPr="00BC7176">
        <w:rPr>
          <w:rFonts w:ascii="Times New Roman" w:eastAsia="Calibri" w:hAnsi="Times New Roman" w:cs="Times New Roman"/>
          <w:sz w:val="24"/>
          <w:szCs w:val="24"/>
        </w:rPr>
        <w:t>were</w:t>
      </w:r>
      <w:r w:rsidR="004E3AA8" w:rsidRPr="00BC7176">
        <w:rPr>
          <w:rFonts w:ascii="Times New Roman" w:eastAsia="Calibri" w:hAnsi="Times New Roman" w:cs="Times New Roman"/>
          <w:sz w:val="24"/>
          <w:szCs w:val="24"/>
        </w:rPr>
        <w:t xml:space="preserve"> </w:t>
      </w:r>
      <w:r w:rsidR="00753555" w:rsidRPr="00BC7176">
        <w:rPr>
          <w:rFonts w:ascii="Times New Roman" w:eastAsia="Calibri" w:hAnsi="Times New Roman" w:cs="Times New Roman"/>
          <w:sz w:val="24"/>
          <w:szCs w:val="24"/>
        </w:rPr>
        <w:t xml:space="preserve">processed </w:t>
      </w:r>
      <w:r w:rsidR="004E3AA8" w:rsidRPr="00BC7176">
        <w:rPr>
          <w:rFonts w:ascii="Times New Roman" w:eastAsia="Calibri" w:hAnsi="Times New Roman" w:cs="Times New Roman"/>
          <w:sz w:val="24"/>
          <w:szCs w:val="24"/>
        </w:rPr>
        <w:t>on day two</w:t>
      </w:r>
      <w:r w:rsidR="00733D48" w:rsidRPr="00BC7176">
        <w:rPr>
          <w:rFonts w:ascii="Times New Roman" w:eastAsia="Calibri" w:hAnsi="Times New Roman" w:cs="Times New Roman"/>
          <w:sz w:val="24"/>
          <w:szCs w:val="24"/>
        </w:rPr>
        <w:t xml:space="preserve">. This was enough that each attendee had the opportunity to take a sample home to share with friends and family. </w:t>
      </w:r>
      <w:r w:rsidR="00F41B9C" w:rsidRPr="00BC7176">
        <w:rPr>
          <w:rFonts w:ascii="Times New Roman" w:eastAsia="Calibri" w:hAnsi="Times New Roman" w:cs="Times New Roman"/>
          <w:sz w:val="24"/>
          <w:szCs w:val="24"/>
        </w:rPr>
        <w:t>The last sausage that we made was Potato Sausage, a</w:t>
      </w:r>
      <w:r w:rsidR="00BB17C3">
        <w:rPr>
          <w:rFonts w:ascii="Times New Roman" w:eastAsia="Calibri" w:hAnsi="Times New Roman" w:cs="Times New Roman"/>
          <w:sz w:val="24"/>
          <w:szCs w:val="24"/>
        </w:rPr>
        <w:t xml:space="preserve"> </w:t>
      </w:r>
      <w:r w:rsidR="00F41B9C" w:rsidRPr="00BC7176">
        <w:rPr>
          <w:rFonts w:ascii="Times New Roman" w:eastAsia="Calibri" w:hAnsi="Times New Roman" w:cs="Times New Roman"/>
          <w:sz w:val="24"/>
          <w:szCs w:val="24"/>
        </w:rPr>
        <w:t xml:space="preserve">recipe shared by Forest Ecologist Travis Swanson. Travis’s family recipe called for onions and potatoes, as well as a custom spice blend. </w:t>
      </w:r>
    </w:p>
    <w:p w14:paraId="1B91B46D" w14:textId="7B90C359" w:rsidR="005557AC" w:rsidRDefault="00F60612" w:rsidP="008678C7">
      <w:pPr>
        <w:spacing w:before="240" w:line="360" w:lineRule="auto"/>
        <w:ind w:right="1800" w:firstLine="720"/>
        <w:rPr>
          <w:rFonts w:ascii="Times New Roman" w:eastAsia="Calibri" w:hAnsi="Times New Roman" w:cs="Times New Roman"/>
          <w:noProof/>
          <w:sz w:val="24"/>
          <w:szCs w:val="24"/>
        </w:rPr>
      </w:pPr>
      <w:r>
        <w:rPr>
          <w:rFonts w:ascii="Times New Roman" w:eastAsia="Calibri" w:hAnsi="Times New Roman" w:cs="Times New Roman"/>
          <w:noProof/>
          <w:sz w:val="24"/>
          <w:szCs w:val="24"/>
        </w:rPr>
        <w:t>Meanwhile in the kitchen, Environmental Section Leader John Coleman</w:t>
      </w:r>
      <w:r w:rsidR="00497538">
        <w:rPr>
          <w:rFonts w:ascii="Times New Roman" w:eastAsia="Calibri" w:hAnsi="Times New Roman" w:cs="Times New Roman"/>
          <w:noProof/>
          <w:sz w:val="24"/>
          <w:szCs w:val="24"/>
        </w:rPr>
        <w:t xml:space="preserve"> </w:t>
      </w:r>
      <w:r w:rsidR="4F1F279B" w:rsidRPr="00497538">
        <w:rPr>
          <w:rFonts w:ascii="Times New Roman" w:eastAsia="Calibri" w:hAnsi="Times New Roman" w:cs="Times New Roman"/>
          <w:sz w:val="24"/>
          <w:szCs w:val="24"/>
        </w:rPr>
        <w:t>showed the group proper canning technique for venison and pumpkin, as well as roasted pumpkin</w:t>
      </w:r>
      <w:r w:rsidR="00497538">
        <w:rPr>
          <w:rFonts w:ascii="Times New Roman" w:eastAsia="Calibri" w:hAnsi="Times New Roman" w:cs="Times New Roman"/>
          <w:sz w:val="24"/>
          <w:szCs w:val="24"/>
        </w:rPr>
        <w:t xml:space="preserve"> and pumpkin</w:t>
      </w:r>
      <w:r w:rsidR="4F1F279B" w:rsidRPr="00497538">
        <w:rPr>
          <w:rFonts w:ascii="Times New Roman" w:eastAsia="Calibri" w:hAnsi="Times New Roman" w:cs="Times New Roman"/>
          <w:sz w:val="24"/>
          <w:szCs w:val="24"/>
        </w:rPr>
        <w:t xml:space="preserve"> seeds for dinner. </w:t>
      </w:r>
    </w:p>
    <w:p w14:paraId="07230EBB" w14:textId="2139FBD8" w:rsidR="003544D5" w:rsidRDefault="005557AC" w:rsidP="00FE43E4">
      <w:pPr>
        <w:spacing w:before="240" w:line="360" w:lineRule="auto"/>
        <w:ind w:right="2340" w:firstLine="720"/>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1658254" behindDoc="1" locked="0" layoutInCell="1" allowOverlap="1" wp14:anchorId="6A6C0BC5" wp14:editId="43EBDC58">
            <wp:simplePos x="0" y="0"/>
            <wp:positionH relativeFrom="column">
              <wp:posOffset>4569451</wp:posOffset>
            </wp:positionH>
            <wp:positionV relativeFrom="paragraph">
              <wp:posOffset>64</wp:posOffset>
            </wp:positionV>
            <wp:extent cx="2111473" cy="1371600"/>
            <wp:effectExtent l="0" t="0" r="3175" b="0"/>
            <wp:wrapNone/>
            <wp:docPr id="1422085118" name="Picture 19" descr="A group of people ea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118" name="Picture 19" descr="A group of people eating at a tabl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48" t="8782" r="29750" b="33624"/>
                    <a:stretch/>
                  </pic:blipFill>
                  <pic:spPr bwMode="auto">
                    <a:xfrm>
                      <a:off x="0" y="0"/>
                      <a:ext cx="2111473"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0F4B" w:rsidRPr="008859CB">
        <w:rPr>
          <w:rFonts w:ascii="Times New Roman" w:eastAsia="Calibri" w:hAnsi="Times New Roman" w:cs="Times New Roman"/>
          <w:sz w:val="24"/>
          <w:szCs w:val="24"/>
        </w:rPr>
        <w:t xml:space="preserve">In the </w:t>
      </w:r>
      <w:r w:rsidR="00585A79" w:rsidRPr="008859CB">
        <w:rPr>
          <w:rFonts w:ascii="Times New Roman" w:eastAsia="Calibri" w:hAnsi="Times New Roman" w:cs="Times New Roman"/>
          <w:sz w:val="24"/>
          <w:szCs w:val="24"/>
        </w:rPr>
        <w:t>evening GLIFWC</w:t>
      </w:r>
      <w:r w:rsidR="00401E21" w:rsidRPr="008859CB">
        <w:rPr>
          <w:rFonts w:ascii="Times New Roman" w:eastAsia="Calibri" w:hAnsi="Times New Roman" w:cs="Times New Roman"/>
          <w:sz w:val="24"/>
          <w:szCs w:val="24"/>
        </w:rPr>
        <w:t xml:space="preserve"> staff, demonstrators, and tribal elders gathered in the Food </w:t>
      </w:r>
      <w:r w:rsidR="008859CB" w:rsidRPr="008859CB">
        <w:rPr>
          <w:rFonts w:ascii="Times New Roman" w:eastAsia="Calibri" w:hAnsi="Times New Roman" w:cs="Times New Roman"/>
          <w:sz w:val="24"/>
          <w:szCs w:val="24"/>
        </w:rPr>
        <w:t>Sovereignty</w:t>
      </w:r>
      <w:r w:rsidR="00401E21" w:rsidRPr="008859CB">
        <w:rPr>
          <w:rFonts w:ascii="Times New Roman" w:eastAsia="Calibri" w:hAnsi="Times New Roman" w:cs="Times New Roman"/>
          <w:sz w:val="24"/>
          <w:szCs w:val="24"/>
        </w:rPr>
        <w:t xml:space="preserve"> Build</w:t>
      </w:r>
      <w:r w:rsidR="000C0F4B" w:rsidRPr="008859CB">
        <w:rPr>
          <w:rFonts w:ascii="Times New Roman" w:eastAsia="Calibri" w:hAnsi="Times New Roman" w:cs="Times New Roman"/>
          <w:sz w:val="24"/>
          <w:szCs w:val="24"/>
        </w:rPr>
        <w:t xml:space="preserve">ing for a shared meal. The group enjoyed </w:t>
      </w:r>
      <w:r w:rsidR="4F1F279B" w:rsidRPr="008859CB">
        <w:rPr>
          <w:rFonts w:ascii="Times New Roman" w:eastAsia="Calibri" w:hAnsi="Times New Roman" w:cs="Times New Roman"/>
          <w:sz w:val="24"/>
          <w:szCs w:val="24"/>
        </w:rPr>
        <w:t xml:space="preserve">traditional foods like venison with mushroom and onions, Maria’s wild rice </w:t>
      </w:r>
      <w:r w:rsidR="00585A79" w:rsidRPr="008859CB">
        <w:rPr>
          <w:rFonts w:ascii="Times New Roman" w:eastAsia="Calibri" w:hAnsi="Times New Roman" w:cs="Times New Roman"/>
          <w:sz w:val="24"/>
          <w:szCs w:val="24"/>
        </w:rPr>
        <w:t>casserole, and</w:t>
      </w:r>
      <w:r w:rsidR="000C0F4B" w:rsidRPr="008859CB">
        <w:rPr>
          <w:rFonts w:ascii="Times New Roman" w:eastAsia="Calibri" w:hAnsi="Times New Roman" w:cs="Times New Roman"/>
          <w:sz w:val="24"/>
          <w:szCs w:val="24"/>
        </w:rPr>
        <w:t xml:space="preserve"> </w:t>
      </w:r>
      <w:r w:rsidR="4F1F279B" w:rsidRPr="008859CB">
        <w:rPr>
          <w:rFonts w:ascii="Times New Roman" w:eastAsia="Calibri" w:hAnsi="Times New Roman" w:cs="Times New Roman"/>
          <w:sz w:val="24"/>
          <w:szCs w:val="24"/>
        </w:rPr>
        <w:t>white corn salad</w:t>
      </w:r>
      <w:r w:rsidR="000C0F4B" w:rsidRPr="008859CB">
        <w:rPr>
          <w:rFonts w:ascii="Times New Roman" w:eastAsia="Calibri" w:hAnsi="Times New Roman" w:cs="Times New Roman"/>
          <w:sz w:val="24"/>
          <w:szCs w:val="24"/>
        </w:rPr>
        <w:t xml:space="preserve"> and soup from the previous day’s white </w:t>
      </w:r>
      <w:r w:rsidR="008859CB" w:rsidRPr="008859CB">
        <w:rPr>
          <w:rFonts w:ascii="Times New Roman" w:eastAsia="Calibri" w:hAnsi="Times New Roman" w:cs="Times New Roman"/>
          <w:sz w:val="24"/>
          <w:szCs w:val="24"/>
        </w:rPr>
        <w:t>corn</w:t>
      </w:r>
      <w:r w:rsidR="000C0F4B" w:rsidRPr="008859CB">
        <w:rPr>
          <w:rFonts w:ascii="Times New Roman" w:eastAsia="Calibri" w:hAnsi="Times New Roman" w:cs="Times New Roman"/>
          <w:sz w:val="24"/>
          <w:szCs w:val="24"/>
        </w:rPr>
        <w:t xml:space="preserve">. </w:t>
      </w:r>
      <w:r w:rsidR="003544D5">
        <w:rPr>
          <w:rFonts w:ascii="Times New Roman" w:eastAsia="Calibri" w:hAnsi="Times New Roman" w:cs="Times New Roman"/>
          <w:sz w:val="24"/>
          <w:szCs w:val="24"/>
        </w:rPr>
        <w:t xml:space="preserve">Dr. Gilbert closed out the day by thanking everyone for their hard work. </w:t>
      </w:r>
    </w:p>
    <w:p w14:paraId="64ECF0E4" w14:textId="0541B5EA" w:rsidR="009C7B40" w:rsidRDefault="009C7B40" w:rsidP="008678C7">
      <w:pPr>
        <w:spacing w:before="240" w:line="360" w:lineRule="auto"/>
        <w:ind w:right="1800"/>
        <w:rPr>
          <w:rFonts w:ascii="Times New Roman" w:eastAsia="Calibri" w:hAnsi="Times New Roman" w:cs="Times New Roman"/>
          <w:noProof/>
          <w:sz w:val="24"/>
          <w:szCs w:val="24"/>
        </w:rPr>
      </w:pPr>
    </w:p>
    <w:p w14:paraId="6114C2CC" w14:textId="580B2140" w:rsidR="4776FFAD" w:rsidRPr="00D62B69" w:rsidRDefault="00BA6BB0" w:rsidP="008678C7">
      <w:pPr>
        <w:spacing w:after="0" w:line="360" w:lineRule="auto"/>
        <w:ind w:right="1800"/>
        <w:jc w:val="center"/>
        <w:rPr>
          <w:rFonts w:ascii="Times New Roman" w:eastAsia="Calibri" w:hAnsi="Times New Roman" w:cs="Times New Roman"/>
          <w:sz w:val="24"/>
          <w:szCs w:val="24"/>
        </w:rPr>
      </w:pPr>
      <w:r>
        <w:rPr>
          <w:rFonts w:ascii="Times New Roman" w:eastAsia="Calibri" w:hAnsi="Times New Roman" w:cs="Times New Roman"/>
          <w:sz w:val="24"/>
          <w:szCs w:val="24"/>
        </w:rPr>
        <w:t>W</w:t>
      </w:r>
      <w:r w:rsidR="4776FFAD" w:rsidRPr="00D62B69">
        <w:rPr>
          <w:rFonts w:ascii="Times New Roman" w:eastAsia="Calibri" w:hAnsi="Times New Roman" w:cs="Times New Roman"/>
          <w:sz w:val="24"/>
          <w:szCs w:val="24"/>
        </w:rPr>
        <w:t>ed</w:t>
      </w:r>
      <w:r w:rsidR="0996AA42" w:rsidRPr="00D62B69">
        <w:rPr>
          <w:rFonts w:ascii="Times New Roman" w:eastAsia="Calibri" w:hAnsi="Times New Roman" w:cs="Times New Roman"/>
          <w:sz w:val="24"/>
          <w:szCs w:val="24"/>
        </w:rPr>
        <w:t>n</w:t>
      </w:r>
      <w:r w:rsidR="4776FFAD" w:rsidRPr="00D62B69">
        <w:rPr>
          <w:rFonts w:ascii="Times New Roman" w:eastAsia="Calibri" w:hAnsi="Times New Roman" w:cs="Times New Roman"/>
          <w:sz w:val="24"/>
          <w:szCs w:val="24"/>
        </w:rPr>
        <w:t>esday</w:t>
      </w:r>
      <w:r w:rsidR="0259DA15" w:rsidRPr="00D62B69">
        <w:rPr>
          <w:rFonts w:ascii="Times New Roman" w:eastAsia="Calibri" w:hAnsi="Times New Roman" w:cs="Times New Roman"/>
          <w:sz w:val="24"/>
          <w:szCs w:val="24"/>
        </w:rPr>
        <w:t xml:space="preserve"> – December 4</w:t>
      </w:r>
      <w:r w:rsidR="0259DA15" w:rsidRPr="00D62B69">
        <w:rPr>
          <w:rFonts w:ascii="Times New Roman" w:eastAsia="Calibri" w:hAnsi="Times New Roman" w:cs="Times New Roman"/>
          <w:sz w:val="24"/>
          <w:szCs w:val="24"/>
          <w:vertAlign w:val="superscript"/>
        </w:rPr>
        <w:t>th</w:t>
      </w:r>
      <w:r w:rsidR="0259DA15" w:rsidRPr="00D62B69">
        <w:rPr>
          <w:rFonts w:ascii="Times New Roman" w:eastAsia="Calibri" w:hAnsi="Times New Roman" w:cs="Times New Roman"/>
          <w:sz w:val="24"/>
          <w:szCs w:val="24"/>
        </w:rPr>
        <w:t>, 2023</w:t>
      </w:r>
    </w:p>
    <w:p w14:paraId="62FAD6D3" w14:textId="14508A96" w:rsidR="0259DA15" w:rsidRDefault="0259DA15" w:rsidP="008678C7">
      <w:pPr>
        <w:spacing w:after="0" w:line="360" w:lineRule="auto"/>
        <w:ind w:right="1800"/>
        <w:jc w:val="center"/>
        <w:rPr>
          <w:rFonts w:ascii="Times New Roman" w:eastAsia="Calibri" w:hAnsi="Times New Roman" w:cs="Times New Roman"/>
          <w:sz w:val="24"/>
          <w:szCs w:val="24"/>
          <w:u w:val="single"/>
        </w:rPr>
      </w:pPr>
      <w:r w:rsidRPr="005B447F">
        <w:rPr>
          <w:rFonts w:ascii="Times New Roman" w:eastAsia="Calibri" w:hAnsi="Times New Roman" w:cs="Times New Roman"/>
          <w:sz w:val="24"/>
          <w:szCs w:val="24"/>
          <w:u w:val="single"/>
        </w:rPr>
        <w:t xml:space="preserve">Bad River Housing Building – Gathering </w:t>
      </w:r>
      <w:r w:rsidR="5827E860" w:rsidRPr="005B447F">
        <w:rPr>
          <w:rFonts w:ascii="Times New Roman" w:eastAsia="Calibri" w:hAnsi="Times New Roman" w:cs="Times New Roman"/>
          <w:sz w:val="24"/>
          <w:szCs w:val="24"/>
          <w:u w:val="single"/>
        </w:rPr>
        <w:t>Room -</w:t>
      </w:r>
      <w:r w:rsidRPr="005B447F">
        <w:rPr>
          <w:rFonts w:ascii="Times New Roman" w:eastAsia="Calibri" w:hAnsi="Times New Roman" w:cs="Times New Roman"/>
          <w:sz w:val="24"/>
          <w:szCs w:val="24"/>
          <w:u w:val="single"/>
        </w:rPr>
        <w:t xml:space="preserve"> 8:00 AM to 1:00 PM</w:t>
      </w:r>
    </w:p>
    <w:p w14:paraId="41CB1BD5" w14:textId="199825C6" w:rsidR="007C4C7A" w:rsidRPr="005B447F" w:rsidRDefault="00470CFD" w:rsidP="00470CFD">
      <w:pPr>
        <w:spacing w:after="0" w:line="240" w:lineRule="auto"/>
        <w:ind w:right="1800"/>
        <w:jc w:val="center"/>
        <w:rPr>
          <w:rFonts w:ascii="Times New Roman" w:eastAsia="Calibri" w:hAnsi="Times New Roman" w:cs="Times New Roman"/>
          <w:sz w:val="24"/>
          <w:szCs w:val="24"/>
          <w:u w:val="single"/>
        </w:rPr>
      </w:pPr>
      <w:r>
        <w:rPr>
          <w:noProof/>
        </w:rPr>
        <w:drawing>
          <wp:anchor distT="0" distB="0" distL="114300" distR="114300" simplePos="0" relativeHeight="251658260" behindDoc="1" locked="0" layoutInCell="1" allowOverlap="1" wp14:anchorId="42CD4AE6" wp14:editId="42D607E7">
            <wp:simplePos x="0" y="0"/>
            <wp:positionH relativeFrom="column">
              <wp:posOffset>4572000</wp:posOffset>
            </wp:positionH>
            <wp:positionV relativeFrom="paragraph">
              <wp:posOffset>21386</wp:posOffset>
            </wp:positionV>
            <wp:extent cx="1828800" cy="1231469"/>
            <wp:effectExtent l="0" t="0" r="0" b="6985"/>
            <wp:wrapNone/>
            <wp:docPr id="368572743" name="Picture 2" descr="A group of people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72743" name="Picture 2" descr="A group of people in a kitchen&#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787" r="7319"/>
                    <a:stretch/>
                  </pic:blipFill>
                  <pic:spPr bwMode="auto">
                    <a:xfrm>
                      <a:off x="0" y="0"/>
                      <a:ext cx="1831439" cy="12332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A7BF7" w14:textId="395C00D1" w:rsidR="00B46BD3" w:rsidRPr="00B46BD3" w:rsidRDefault="00D434A1" w:rsidP="00FE43E4">
      <w:pPr>
        <w:tabs>
          <w:tab w:val="left" w:pos="6840"/>
        </w:tabs>
        <w:spacing w:after="0" w:line="360" w:lineRule="auto"/>
        <w:ind w:right="2340"/>
        <w:rPr>
          <w:rFonts w:ascii="Times New Roman" w:eastAsia="Times New Roman" w:hAnsi="Times New Roman" w:cs="Times New Roman"/>
          <w:sz w:val="24"/>
          <w:szCs w:val="24"/>
        </w:rPr>
      </w:pPr>
      <w:r>
        <w:rPr>
          <w:rFonts w:eastAsia="Times New Roman"/>
          <w:noProof/>
        </w:rPr>
        <w:drawing>
          <wp:anchor distT="0" distB="0" distL="114300" distR="114300" simplePos="0" relativeHeight="251658255" behindDoc="1" locked="0" layoutInCell="1" allowOverlap="1" wp14:anchorId="54272E7A" wp14:editId="46783AC0">
            <wp:simplePos x="0" y="0"/>
            <wp:positionH relativeFrom="column">
              <wp:posOffset>4572000</wp:posOffset>
            </wp:positionH>
            <wp:positionV relativeFrom="paragraph">
              <wp:posOffset>1320446</wp:posOffset>
            </wp:positionV>
            <wp:extent cx="1828800" cy="1280783"/>
            <wp:effectExtent l="0" t="0" r="0" b="0"/>
            <wp:wrapNone/>
            <wp:docPr id="19027066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004" b="7186"/>
                    <a:stretch/>
                  </pic:blipFill>
                  <pic:spPr bwMode="auto">
                    <a:xfrm>
                      <a:off x="0" y="0"/>
                      <a:ext cx="1828800" cy="1280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3EE20E74" w:rsidRPr="00D62B69">
        <w:rPr>
          <w:rFonts w:ascii="Times New Roman" w:eastAsia="Times New Roman" w:hAnsi="Times New Roman" w:cs="Times New Roman"/>
          <w:sz w:val="24"/>
          <w:szCs w:val="24"/>
        </w:rPr>
        <w:t xml:space="preserve">  </w:t>
      </w:r>
      <w:r w:rsidR="009313B9" w:rsidRPr="00B46BD3">
        <w:rPr>
          <w:rFonts w:ascii="Times New Roman" w:eastAsia="Times New Roman" w:hAnsi="Times New Roman" w:cs="Times New Roman"/>
          <w:sz w:val="24"/>
          <w:szCs w:val="24"/>
        </w:rPr>
        <w:t>On Wednesday</w:t>
      </w:r>
      <w:r w:rsidR="00FF5945" w:rsidRPr="00B46BD3">
        <w:rPr>
          <w:rFonts w:ascii="Times New Roman" w:eastAsia="Times New Roman" w:hAnsi="Times New Roman" w:cs="Times New Roman"/>
          <w:sz w:val="24"/>
          <w:szCs w:val="24"/>
        </w:rPr>
        <w:t xml:space="preserve"> morning, staff gathered at the </w:t>
      </w:r>
      <w:r w:rsidR="69A55F5E" w:rsidRPr="00B46BD3">
        <w:rPr>
          <w:rFonts w:ascii="Times New Roman" w:eastAsia="Calibri" w:hAnsi="Times New Roman" w:cs="Times New Roman"/>
          <w:sz w:val="24"/>
          <w:szCs w:val="24"/>
        </w:rPr>
        <w:t>BR Housing Gathering Room</w:t>
      </w:r>
      <w:r w:rsidR="00FF5945" w:rsidRPr="00B46BD3">
        <w:rPr>
          <w:rFonts w:ascii="Times New Roman" w:eastAsia="Calibri" w:hAnsi="Times New Roman" w:cs="Times New Roman"/>
          <w:sz w:val="24"/>
          <w:szCs w:val="24"/>
        </w:rPr>
        <w:t xml:space="preserve"> for day three of the Recharge. </w:t>
      </w:r>
      <w:r w:rsidR="00F41334" w:rsidRPr="00B46BD3">
        <w:rPr>
          <w:rFonts w:ascii="Times New Roman" w:eastAsia="Calibri" w:hAnsi="Times New Roman" w:cs="Times New Roman"/>
          <w:sz w:val="24"/>
          <w:szCs w:val="24"/>
        </w:rPr>
        <w:t xml:space="preserve">Brandon </w:t>
      </w:r>
      <w:r w:rsidR="008B335B" w:rsidRPr="00B46BD3">
        <w:rPr>
          <w:rFonts w:ascii="Times New Roman" w:eastAsia="Calibri" w:hAnsi="Times New Roman" w:cs="Times New Roman"/>
          <w:sz w:val="24"/>
          <w:szCs w:val="24"/>
        </w:rPr>
        <w:t>B</w:t>
      </w:r>
      <w:r w:rsidR="00F41334" w:rsidRPr="00B46BD3">
        <w:rPr>
          <w:rFonts w:ascii="Times New Roman" w:eastAsia="Calibri" w:hAnsi="Times New Roman" w:cs="Times New Roman"/>
          <w:sz w:val="24"/>
          <w:szCs w:val="24"/>
        </w:rPr>
        <w:t>yrne, Kathleen Smith,</w:t>
      </w:r>
      <w:r w:rsidR="008B335B" w:rsidRPr="00B46BD3">
        <w:rPr>
          <w:rFonts w:ascii="Times New Roman" w:eastAsia="Calibri" w:hAnsi="Times New Roman" w:cs="Times New Roman"/>
          <w:sz w:val="24"/>
          <w:szCs w:val="24"/>
        </w:rPr>
        <w:t xml:space="preserve"> Dawn White, and Miles Falck arrived early to </w:t>
      </w:r>
      <w:r w:rsidR="00894D29" w:rsidRPr="00B46BD3">
        <w:rPr>
          <w:rFonts w:ascii="Times New Roman" w:eastAsia="Times New Roman" w:hAnsi="Times New Roman" w:cs="Times New Roman"/>
          <w:sz w:val="24"/>
          <w:szCs w:val="24"/>
        </w:rPr>
        <w:t>prepare</w:t>
      </w:r>
      <w:r w:rsidR="00B46BD3" w:rsidRPr="00B46BD3">
        <w:rPr>
          <w:rFonts w:ascii="Times New Roman" w:eastAsia="Times New Roman" w:hAnsi="Times New Roman" w:cs="Times New Roman"/>
          <w:sz w:val="24"/>
          <w:szCs w:val="24"/>
        </w:rPr>
        <w:t xml:space="preserve"> a delicious breakfast for Biological Services Staff: Kathleen fried us up some fresh venison breakfast sausage that was made the previous day, Dawn sauteed some delicious venison with onions, Brandon who cracked and scrambled eggs for </w:t>
      </w:r>
      <w:r w:rsidR="004D2B43">
        <w:rPr>
          <w:rFonts w:ascii="Times New Roman" w:eastAsia="Times New Roman" w:hAnsi="Times New Roman" w:cs="Times New Roman"/>
          <w:sz w:val="24"/>
          <w:szCs w:val="24"/>
        </w:rPr>
        <w:t>thirty</w:t>
      </w:r>
      <w:r w:rsidR="00B46BD3" w:rsidRPr="00B46BD3">
        <w:rPr>
          <w:rFonts w:ascii="Times New Roman" w:eastAsia="Times New Roman" w:hAnsi="Times New Roman" w:cs="Times New Roman"/>
          <w:sz w:val="24"/>
          <w:szCs w:val="24"/>
        </w:rPr>
        <w:t xml:space="preserve"> people, and Miles who held it down at the toaster station. </w:t>
      </w:r>
    </w:p>
    <w:p w14:paraId="07E5D7AA" w14:textId="5DA0B9C8" w:rsidR="69A55F5E" w:rsidRDefault="007D409E" w:rsidP="00FE43E4">
      <w:pPr>
        <w:tabs>
          <w:tab w:val="left" w:pos="6840"/>
        </w:tabs>
        <w:spacing w:before="240" w:line="360" w:lineRule="auto"/>
        <w:ind w:right="2340" w:firstLine="360"/>
        <w:rPr>
          <w:rFonts w:ascii="Times New Roman" w:eastAsia="Calibri"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56" behindDoc="1" locked="0" layoutInCell="1" allowOverlap="1" wp14:anchorId="4B517050" wp14:editId="47E24B8D">
            <wp:simplePos x="0" y="0"/>
            <wp:positionH relativeFrom="column">
              <wp:posOffset>4572000</wp:posOffset>
            </wp:positionH>
            <wp:positionV relativeFrom="paragraph">
              <wp:posOffset>699135</wp:posOffset>
            </wp:positionV>
            <wp:extent cx="1892300" cy="1033780"/>
            <wp:effectExtent l="0" t="0" r="0" b="0"/>
            <wp:wrapNone/>
            <wp:docPr id="11782792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028" t="13603" r="11178" b="27521"/>
                    <a:stretch/>
                  </pic:blipFill>
                  <pic:spPr bwMode="auto">
                    <a:xfrm>
                      <a:off x="0" y="0"/>
                      <a:ext cx="1892300" cy="1033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1" locked="0" layoutInCell="1" allowOverlap="1" wp14:anchorId="5159BCB3" wp14:editId="3C3C1B8B">
            <wp:simplePos x="0" y="0"/>
            <wp:positionH relativeFrom="column">
              <wp:posOffset>4561205</wp:posOffset>
            </wp:positionH>
            <wp:positionV relativeFrom="paragraph">
              <wp:posOffset>1958916</wp:posOffset>
            </wp:positionV>
            <wp:extent cx="1902933" cy="1426844"/>
            <wp:effectExtent l="0" t="0" r="2540" b="2540"/>
            <wp:wrapNone/>
            <wp:docPr id="305125905" name="Picture 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25905" name="Picture 1" descr="A group of people sitting around a tabl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2933" cy="1426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2B43">
        <w:rPr>
          <w:rFonts w:ascii="Times New Roman" w:eastAsia="Times New Roman" w:hAnsi="Times New Roman" w:cs="Times New Roman"/>
          <w:sz w:val="24"/>
          <w:szCs w:val="24"/>
        </w:rPr>
        <w:t>Dr. Jonathan Gilbert started the day off with an introduction</w:t>
      </w:r>
      <w:r w:rsidR="00864684">
        <w:rPr>
          <w:rFonts w:ascii="Times New Roman" w:eastAsia="Times New Roman" w:hAnsi="Times New Roman" w:cs="Times New Roman"/>
          <w:sz w:val="24"/>
          <w:szCs w:val="24"/>
        </w:rPr>
        <w:t xml:space="preserve"> and welcome to staff. He explained that the day’s goal was to assess how staff currently felt about working in </w:t>
      </w:r>
      <w:r w:rsidR="00864684" w:rsidRPr="00774F23">
        <w:rPr>
          <w:rFonts w:ascii="Times New Roman" w:eastAsia="Times New Roman" w:hAnsi="Times New Roman" w:cs="Times New Roman"/>
          <w:sz w:val="24"/>
          <w:szCs w:val="24"/>
        </w:rPr>
        <w:t xml:space="preserve">the Biological Services section by </w:t>
      </w:r>
      <w:r w:rsidR="00845DF2" w:rsidRPr="00774F23">
        <w:rPr>
          <w:rFonts w:ascii="Times New Roman" w:eastAsia="Times New Roman" w:hAnsi="Times New Roman" w:cs="Times New Roman"/>
          <w:sz w:val="24"/>
          <w:szCs w:val="24"/>
        </w:rPr>
        <w:t xml:space="preserve">rating different aspects of the Commission. </w:t>
      </w:r>
      <w:r w:rsidR="00BA2E1B" w:rsidRPr="00774F23">
        <w:rPr>
          <w:rFonts w:ascii="Times New Roman" w:eastAsia="Times New Roman" w:hAnsi="Times New Roman" w:cs="Times New Roman"/>
          <w:sz w:val="24"/>
          <w:szCs w:val="24"/>
        </w:rPr>
        <w:t xml:space="preserve">This assessment builds on the wellness training professional development the BSD Team participated in earlier in 2023. </w:t>
      </w:r>
      <w:r w:rsidR="006D6B55" w:rsidRPr="00774F23">
        <w:rPr>
          <w:rFonts w:ascii="Times New Roman" w:eastAsia="Times New Roman" w:hAnsi="Times New Roman" w:cs="Times New Roman"/>
          <w:sz w:val="24"/>
          <w:szCs w:val="24"/>
        </w:rPr>
        <w:t xml:space="preserve">To gauge and record responses, Staff rated </w:t>
      </w:r>
      <w:r w:rsidR="00BA2E1B" w:rsidRPr="00774F23">
        <w:rPr>
          <w:rFonts w:ascii="Times New Roman" w:eastAsia="Times New Roman" w:hAnsi="Times New Roman" w:cs="Times New Roman"/>
          <w:sz w:val="24"/>
          <w:szCs w:val="24"/>
        </w:rPr>
        <w:t>their current level of wellness in working</w:t>
      </w:r>
      <w:r w:rsidR="00A2372B" w:rsidRPr="00774F23">
        <w:rPr>
          <w:rFonts w:ascii="Times New Roman" w:eastAsia="Times New Roman" w:hAnsi="Times New Roman" w:cs="Times New Roman"/>
          <w:sz w:val="24"/>
          <w:szCs w:val="24"/>
        </w:rPr>
        <w:t xml:space="preserve"> in the BSD Division </w:t>
      </w:r>
      <w:r w:rsidR="006D6B55" w:rsidRPr="00774F23">
        <w:rPr>
          <w:rFonts w:ascii="Times New Roman" w:eastAsia="Times New Roman" w:hAnsi="Times New Roman" w:cs="Times New Roman"/>
          <w:sz w:val="24"/>
          <w:szCs w:val="24"/>
        </w:rPr>
        <w:t xml:space="preserve">using the </w:t>
      </w:r>
      <w:r w:rsidR="003F71FC" w:rsidRPr="00774F23">
        <w:rPr>
          <w:rFonts w:ascii="Times New Roman" w:eastAsia="Times New Roman" w:hAnsi="Times New Roman" w:cs="Times New Roman"/>
          <w:sz w:val="24"/>
          <w:szCs w:val="24"/>
        </w:rPr>
        <w:t>4 Directions Well</w:t>
      </w:r>
      <w:r w:rsidR="00732EA7" w:rsidRPr="00774F23">
        <w:rPr>
          <w:rFonts w:ascii="Times New Roman" w:eastAsia="Times New Roman" w:hAnsi="Times New Roman" w:cs="Times New Roman"/>
          <w:sz w:val="24"/>
          <w:szCs w:val="24"/>
        </w:rPr>
        <w:t xml:space="preserve">ness Wheel </w:t>
      </w:r>
      <w:r w:rsidR="00A2372B" w:rsidRPr="00774F23">
        <w:rPr>
          <w:rFonts w:ascii="Times New Roman" w:eastAsia="Times New Roman" w:hAnsi="Times New Roman" w:cs="Times New Roman"/>
          <w:sz w:val="24"/>
          <w:szCs w:val="24"/>
        </w:rPr>
        <w:t xml:space="preserve">Activity </w:t>
      </w:r>
      <w:r w:rsidR="00732EA7">
        <w:rPr>
          <w:rFonts w:ascii="Times New Roman" w:eastAsia="Times New Roman" w:hAnsi="Times New Roman" w:cs="Times New Roman"/>
          <w:sz w:val="24"/>
          <w:szCs w:val="24"/>
        </w:rPr>
        <w:t xml:space="preserve">developed by Cat </w:t>
      </w:r>
      <w:r w:rsidR="69A55F5E" w:rsidRPr="00845DF2">
        <w:rPr>
          <w:rFonts w:ascii="Times New Roman" w:eastAsia="Calibri" w:hAnsi="Times New Roman" w:cs="Times New Roman"/>
          <w:sz w:val="24"/>
          <w:szCs w:val="24"/>
        </w:rPr>
        <w:t>Techtman</w:t>
      </w:r>
      <w:r w:rsidR="00BA2E1B">
        <w:rPr>
          <w:rFonts w:ascii="Times New Roman" w:eastAsia="Calibri" w:hAnsi="Times New Roman" w:cs="Times New Roman"/>
          <w:sz w:val="24"/>
          <w:szCs w:val="24"/>
        </w:rPr>
        <w:t>n</w:t>
      </w:r>
      <w:r w:rsidR="00732EA7">
        <w:rPr>
          <w:rFonts w:ascii="Times New Roman" w:eastAsia="Calibri" w:hAnsi="Times New Roman" w:cs="Times New Roman"/>
          <w:sz w:val="24"/>
          <w:szCs w:val="24"/>
        </w:rPr>
        <w:t>.</w:t>
      </w:r>
    </w:p>
    <w:p w14:paraId="673FF4C0" w14:textId="77777777" w:rsidR="00C11E8C" w:rsidRDefault="00C11E8C" w:rsidP="000415DD">
      <w:pPr>
        <w:spacing w:before="240" w:line="360" w:lineRule="auto"/>
        <w:ind w:right="2520" w:firstLine="360"/>
        <w:rPr>
          <w:rFonts w:ascii="Times New Roman" w:eastAsia="Calibri" w:hAnsi="Times New Roman" w:cs="Times New Roman"/>
          <w:sz w:val="24"/>
          <w:szCs w:val="24"/>
        </w:rPr>
      </w:pPr>
    </w:p>
    <w:p w14:paraId="2AF00C62" w14:textId="161139FB" w:rsidR="00F42CAA" w:rsidRPr="009A2BB9" w:rsidRDefault="00C11E8C" w:rsidP="000415DD">
      <w:pPr>
        <w:spacing w:before="240" w:line="360" w:lineRule="auto"/>
        <w:ind w:right="2520" w:firstLine="360"/>
        <w:rPr>
          <w:rFonts w:ascii="Times New Roman" w:eastAsia="Calibri"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262" behindDoc="1" locked="0" layoutInCell="1" allowOverlap="1" wp14:anchorId="189F5AE5" wp14:editId="3697D1F3">
            <wp:simplePos x="0" y="0"/>
            <wp:positionH relativeFrom="column">
              <wp:posOffset>4434742</wp:posOffset>
            </wp:positionH>
            <wp:positionV relativeFrom="paragraph">
              <wp:posOffset>27583</wp:posOffset>
            </wp:positionV>
            <wp:extent cx="2062741" cy="2009406"/>
            <wp:effectExtent l="7620" t="0" r="2540" b="2540"/>
            <wp:wrapNone/>
            <wp:docPr id="485004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205" r="7657"/>
                    <a:stretch/>
                  </pic:blipFill>
                  <pic:spPr bwMode="auto">
                    <a:xfrm rot="5400000">
                      <a:off x="0" y="0"/>
                      <a:ext cx="2062741" cy="20094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C51">
        <w:rPr>
          <w:rFonts w:ascii="Times New Roman" w:eastAsia="Calibri" w:hAnsi="Times New Roman" w:cs="Times New Roman"/>
          <w:sz w:val="24"/>
          <w:szCs w:val="24"/>
        </w:rPr>
        <w:t>The 4 Directions Wellness Wheel consists of four categories: Environmental/Physical</w:t>
      </w:r>
      <w:r w:rsidR="006B4CBB">
        <w:rPr>
          <w:rFonts w:ascii="Times New Roman" w:eastAsia="Calibri" w:hAnsi="Times New Roman" w:cs="Times New Roman"/>
          <w:sz w:val="24"/>
          <w:szCs w:val="24"/>
        </w:rPr>
        <w:t>,</w:t>
      </w:r>
      <w:r w:rsidR="003F0C51">
        <w:rPr>
          <w:rFonts w:ascii="Times New Roman" w:eastAsia="Calibri" w:hAnsi="Times New Roman" w:cs="Times New Roman"/>
          <w:sz w:val="24"/>
          <w:szCs w:val="24"/>
        </w:rPr>
        <w:t xml:space="preserve"> </w:t>
      </w:r>
      <w:r w:rsidR="006B4CBB">
        <w:rPr>
          <w:rFonts w:ascii="Times New Roman" w:eastAsia="Calibri" w:hAnsi="Times New Roman" w:cs="Times New Roman"/>
          <w:sz w:val="24"/>
          <w:szCs w:val="24"/>
        </w:rPr>
        <w:t xml:space="preserve">Spiritual/Cultural, Occupational/Intellectual, and </w:t>
      </w:r>
      <w:r w:rsidR="00437CC7">
        <w:rPr>
          <w:rFonts w:ascii="Times New Roman" w:eastAsia="Calibri" w:hAnsi="Times New Roman" w:cs="Times New Roman"/>
          <w:sz w:val="24"/>
          <w:szCs w:val="24"/>
        </w:rPr>
        <w:t xml:space="preserve">Emotional/Social. </w:t>
      </w:r>
      <w:r w:rsidR="00ED2498">
        <w:rPr>
          <w:rFonts w:ascii="Times New Roman" w:eastAsia="Calibri" w:hAnsi="Times New Roman" w:cs="Times New Roman"/>
          <w:sz w:val="24"/>
          <w:szCs w:val="24"/>
        </w:rPr>
        <w:t xml:space="preserve">The goal of this activity was to </w:t>
      </w:r>
      <w:r w:rsidR="006125BE">
        <w:rPr>
          <w:rFonts w:ascii="Times New Roman" w:eastAsia="Calibri" w:hAnsi="Times New Roman" w:cs="Times New Roman"/>
          <w:sz w:val="24"/>
          <w:szCs w:val="24"/>
        </w:rPr>
        <w:t xml:space="preserve">identify areas with needed improvement within the Biological Services division. </w:t>
      </w:r>
      <w:r w:rsidR="00D7517C">
        <w:rPr>
          <w:rFonts w:ascii="Times New Roman" w:eastAsia="Calibri" w:hAnsi="Times New Roman" w:cs="Times New Roman"/>
          <w:sz w:val="24"/>
          <w:szCs w:val="24"/>
        </w:rPr>
        <w:t xml:space="preserve">Staff rated each category on a scale of one to ten, then got into groups where </w:t>
      </w:r>
      <w:r w:rsidR="00ED2498">
        <w:rPr>
          <w:rFonts w:ascii="Times New Roman" w:eastAsia="Calibri" w:hAnsi="Times New Roman" w:cs="Times New Roman"/>
          <w:sz w:val="24"/>
          <w:szCs w:val="24"/>
        </w:rPr>
        <w:t xml:space="preserve">they tallied the scores and marked them on a posterboard. </w:t>
      </w:r>
      <w:r w:rsidR="00F97C73" w:rsidRPr="009A2BB9">
        <w:rPr>
          <w:rFonts w:ascii="Times New Roman" w:eastAsia="Calibri" w:hAnsi="Times New Roman" w:cs="Times New Roman"/>
          <w:sz w:val="24"/>
          <w:szCs w:val="24"/>
        </w:rPr>
        <w:t xml:space="preserve">The results of the </w:t>
      </w:r>
      <w:proofErr w:type="gramStart"/>
      <w:r w:rsidR="00F97C73" w:rsidRPr="009A2BB9">
        <w:rPr>
          <w:rFonts w:ascii="Times New Roman" w:eastAsia="Calibri" w:hAnsi="Times New Roman" w:cs="Times New Roman"/>
          <w:sz w:val="24"/>
          <w:szCs w:val="24"/>
        </w:rPr>
        <w:t xml:space="preserve">Wellness </w:t>
      </w:r>
      <w:r w:rsidR="00C66723">
        <w:rPr>
          <w:rFonts w:ascii="Times New Roman" w:eastAsia="Calibri" w:hAnsi="Times New Roman" w:cs="Times New Roman"/>
          <w:sz w:val="24"/>
          <w:szCs w:val="24"/>
        </w:rPr>
        <w:t xml:space="preserve"> Assessment</w:t>
      </w:r>
      <w:proofErr w:type="gramEnd"/>
      <w:r w:rsidR="00C66723">
        <w:rPr>
          <w:rFonts w:ascii="Times New Roman" w:eastAsia="Calibri" w:hAnsi="Times New Roman" w:cs="Times New Roman"/>
          <w:sz w:val="24"/>
          <w:szCs w:val="24"/>
        </w:rPr>
        <w:t xml:space="preserve"> can be </w:t>
      </w:r>
      <w:r w:rsidR="00E35D3C" w:rsidRPr="009A2BB9">
        <w:rPr>
          <w:rFonts w:ascii="Times New Roman" w:eastAsia="Calibri" w:hAnsi="Times New Roman" w:cs="Times New Roman"/>
          <w:sz w:val="24"/>
          <w:szCs w:val="24"/>
        </w:rPr>
        <w:t xml:space="preserve"> found on the </w:t>
      </w:r>
      <w:r w:rsidR="00566161" w:rsidRPr="009A2BB9">
        <w:rPr>
          <w:rFonts w:ascii="Times New Roman" w:eastAsia="Calibri" w:hAnsi="Times New Roman" w:cs="Times New Roman"/>
          <w:sz w:val="24"/>
          <w:szCs w:val="24"/>
        </w:rPr>
        <w:t>graph below</w:t>
      </w:r>
      <w:r w:rsidR="00E35D3C" w:rsidRPr="009A2BB9">
        <w:rPr>
          <w:rFonts w:ascii="Times New Roman" w:eastAsia="Calibri" w:hAnsi="Times New Roman" w:cs="Times New Roman"/>
          <w:sz w:val="24"/>
          <w:szCs w:val="24"/>
        </w:rPr>
        <w:t>.</w:t>
      </w:r>
      <w:r w:rsidR="00386A29">
        <w:rPr>
          <w:rFonts w:ascii="Times New Roman" w:eastAsia="Calibri" w:hAnsi="Times New Roman" w:cs="Times New Roman"/>
          <w:sz w:val="24"/>
          <w:szCs w:val="24"/>
        </w:rPr>
        <w:t xml:space="preserve"> </w:t>
      </w:r>
      <w:r w:rsidR="00F42CAA">
        <w:rPr>
          <w:rFonts w:ascii="Times New Roman" w:eastAsia="Calibri" w:hAnsi="Times New Roman" w:cs="Times New Roman"/>
          <w:sz w:val="24"/>
          <w:szCs w:val="24"/>
        </w:rPr>
        <w:t>For an in-depth analysis, please see Appendix I.</w:t>
      </w:r>
    </w:p>
    <w:p w14:paraId="44044EB8" w14:textId="418270E7" w:rsidR="00EB517C" w:rsidRDefault="00D9162E" w:rsidP="008678C7">
      <w:pPr>
        <w:spacing w:before="240" w:line="360" w:lineRule="auto"/>
        <w:ind w:right="1620" w:firstLine="360"/>
        <w:rPr>
          <w:rFonts w:ascii="Times New Roman" w:eastAsia="Calibri" w:hAnsi="Times New Roman" w:cs="Times New Roman"/>
          <w:sz w:val="24"/>
          <w:szCs w:val="24"/>
        </w:rPr>
      </w:pPr>
      <w:r w:rsidRPr="009A2BB9">
        <w:rPr>
          <w:noProof/>
        </w:rPr>
        <w:drawing>
          <wp:anchor distT="0" distB="0" distL="114300" distR="114300" simplePos="0" relativeHeight="251658268" behindDoc="1" locked="0" layoutInCell="1" allowOverlap="1" wp14:anchorId="097D8E06" wp14:editId="1D5FF113">
            <wp:simplePos x="0" y="0"/>
            <wp:positionH relativeFrom="column">
              <wp:posOffset>-114300</wp:posOffset>
            </wp:positionH>
            <wp:positionV relativeFrom="paragraph">
              <wp:posOffset>90805</wp:posOffset>
            </wp:positionV>
            <wp:extent cx="6172200" cy="1828800"/>
            <wp:effectExtent l="0" t="0" r="0" b="0"/>
            <wp:wrapNone/>
            <wp:docPr id="72571531" name="Chart 1">
              <a:extLst xmlns:a="http://schemas.openxmlformats.org/drawingml/2006/main">
                <a:ext uri="{FF2B5EF4-FFF2-40B4-BE49-F238E27FC236}">
                  <a16:creationId xmlns:a16="http://schemas.microsoft.com/office/drawing/2014/main" id="{2389C372-06C1-BF26-D282-EC5F036ED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3DD01C86" w14:textId="3DDBA5EF" w:rsidR="00EB517C" w:rsidRDefault="00EB517C" w:rsidP="008678C7">
      <w:pPr>
        <w:spacing w:before="240" w:line="360" w:lineRule="auto"/>
        <w:ind w:firstLine="360"/>
        <w:rPr>
          <w:rFonts w:ascii="Times New Roman" w:eastAsia="Calibri" w:hAnsi="Times New Roman" w:cs="Times New Roman"/>
          <w:sz w:val="24"/>
          <w:szCs w:val="24"/>
        </w:rPr>
      </w:pPr>
    </w:p>
    <w:p w14:paraId="07327BD8" w14:textId="77777777" w:rsidR="00D9162E" w:rsidRDefault="00D9162E" w:rsidP="008678C7">
      <w:pPr>
        <w:spacing w:before="240" w:line="360" w:lineRule="auto"/>
        <w:ind w:firstLine="360"/>
        <w:rPr>
          <w:rFonts w:ascii="Times New Roman" w:eastAsia="Calibri" w:hAnsi="Times New Roman" w:cs="Times New Roman"/>
          <w:sz w:val="24"/>
          <w:szCs w:val="24"/>
        </w:rPr>
      </w:pPr>
    </w:p>
    <w:p w14:paraId="5B1A9A80" w14:textId="77777777" w:rsidR="00D9162E" w:rsidRDefault="00D9162E" w:rsidP="008678C7">
      <w:pPr>
        <w:spacing w:before="240" w:line="360" w:lineRule="auto"/>
        <w:ind w:firstLine="360"/>
        <w:rPr>
          <w:rFonts w:ascii="Times New Roman" w:eastAsia="Calibri" w:hAnsi="Times New Roman" w:cs="Times New Roman"/>
          <w:sz w:val="24"/>
          <w:szCs w:val="24"/>
        </w:rPr>
      </w:pPr>
    </w:p>
    <w:p w14:paraId="3122A27D" w14:textId="0A9C66B4" w:rsidR="00065826" w:rsidRPr="00A220E1" w:rsidRDefault="00065826" w:rsidP="008678C7">
      <w:pPr>
        <w:spacing w:before="240" w:line="360" w:lineRule="auto"/>
        <w:ind w:right="720"/>
        <w:rPr>
          <w:rFonts w:ascii="Times New Roman" w:eastAsia="Calibri" w:hAnsi="Times New Roman" w:cs="Times New Roman"/>
          <w:sz w:val="24"/>
          <w:szCs w:val="24"/>
          <w:highlight w:val="yellow"/>
        </w:rPr>
      </w:pPr>
    </w:p>
    <w:p w14:paraId="383DDC99" w14:textId="6E838D5E" w:rsidR="009A2BB9" w:rsidRPr="009A2BB9" w:rsidRDefault="009A2BB9" w:rsidP="008678C7">
      <w:pPr>
        <w:tabs>
          <w:tab w:val="left" w:pos="10080"/>
        </w:tabs>
        <w:spacing w:before="240" w:line="360" w:lineRule="auto"/>
        <w:ind w:firstLine="720"/>
        <w:rPr>
          <w:rFonts w:ascii="Times New Roman" w:eastAsia="Times New Roman" w:hAnsi="Times New Roman" w:cs="Times New Roman"/>
          <w:sz w:val="24"/>
          <w:szCs w:val="24"/>
        </w:rPr>
      </w:pPr>
      <w:r w:rsidRPr="009A2BB9">
        <w:rPr>
          <w:rFonts w:ascii="Times New Roman" w:eastAsia="Times New Roman" w:hAnsi="Times New Roman" w:cs="Times New Roman"/>
          <w:sz w:val="24"/>
          <w:szCs w:val="24"/>
        </w:rPr>
        <w:t xml:space="preserve">The Wellness Wheel Assessment showed a range of responses, with most staff rating was Spiritual/Cultural with an average rating of 7.6 out of 10. The suggestions for this category were more beginner level language classes for those interested in learning Ojibwemowin, as well as continued support for talking time away from current job duties to attend GLIFWC cultural events, feasts, memorial runs, and traditional medicine harvesting. </w:t>
      </w:r>
    </w:p>
    <w:p w14:paraId="3844BE5D" w14:textId="77777777" w:rsidR="009A2BB9" w:rsidRPr="009A2BB9" w:rsidRDefault="009A2BB9" w:rsidP="008678C7">
      <w:pPr>
        <w:tabs>
          <w:tab w:val="left" w:pos="10080"/>
        </w:tabs>
        <w:spacing w:before="240" w:line="360" w:lineRule="auto"/>
        <w:ind w:firstLine="720"/>
        <w:rPr>
          <w:rFonts w:ascii="Times New Roman" w:eastAsia="Times New Roman" w:hAnsi="Times New Roman" w:cs="Times New Roman"/>
          <w:sz w:val="24"/>
          <w:szCs w:val="24"/>
        </w:rPr>
      </w:pPr>
      <w:r w:rsidRPr="009A2BB9">
        <w:rPr>
          <w:rFonts w:ascii="Times New Roman" w:eastAsia="Times New Roman" w:hAnsi="Times New Roman" w:cs="Times New Roman"/>
          <w:sz w:val="24"/>
          <w:szCs w:val="24"/>
        </w:rPr>
        <w:t xml:space="preserve">The second highest rated category was Occupational/Intellectual the highest with an average rating of 7.5. While rating each category, employees listed suggestions on ways we can improve in each category. The main feedback for the Occupational/Intellectual category was requested for additional training opportunities, as well as more interdepartmental communication on a regular basis. </w:t>
      </w:r>
    </w:p>
    <w:p w14:paraId="4047B506" w14:textId="77777777" w:rsidR="009A2BB9" w:rsidRPr="009A2BB9" w:rsidRDefault="009A2BB9" w:rsidP="008678C7">
      <w:pPr>
        <w:tabs>
          <w:tab w:val="left" w:pos="10080"/>
        </w:tabs>
        <w:spacing w:before="240" w:line="360" w:lineRule="auto"/>
        <w:ind w:firstLine="720"/>
        <w:rPr>
          <w:rFonts w:ascii="Times New Roman" w:eastAsia="Calibri" w:hAnsi="Times New Roman" w:cs="Times New Roman"/>
          <w:noProof/>
          <w:sz w:val="24"/>
          <w:szCs w:val="24"/>
        </w:rPr>
      </w:pPr>
      <w:r w:rsidRPr="009A2BB9">
        <w:rPr>
          <w:rFonts w:ascii="Times New Roman" w:eastAsia="Calibri" w:hAnsi="Times New Roman" w:cs="Times New Roman"/>
          <w:noProof/>
          <w:sz w:val="24"/>
          <w:szCs w:val="24"/>
        </w:rPr>
        <w:t xml:space="preserve">The second lowest rated category was Emotional/Social with a 7.4. The biggest feedback in this category was a request for better communication, and opportunities to spend more time together, whether it be collaborating on projects, increased intersectional meetings, or teambuilding activities like group walks. </w:t>
      </w:r>
    </w:p>
    <w:p w14:paraId="19F88CB6" w14:textId="77777777" w:rsidR="009A2BB9" w:rsidRPr="009A2BB9" w:rsidRDefault="009A2BB9" w:rsidP="008678C7">
      <w:pPr>
        <w:tabs>
          <w:tab w:val="left" w:pos="10080"/>
        </w:tabs>
        <w:spacing w:before="240" w:line="360" w:lineRule="auto"/>
        <w:ind w:firstLine="720"/>
        <w:rPr>
          <w:rFonts w:ascii="Times New Roman" w:eastAsia="Calibri" w:hAnsi="Times New Roman" w:cs="Times New Roman"/>
          <w:noProof/>
          <w:sz w:val="24"/>
          <w:szCs w:val="24"/>
        </w:rPr>
      </w:pPr>
      <w:r w:rsidRPr="009A2BB9">
        <w:rPr>
          <w:rFonts w:ascii="Times New Roman" w:eastAsia="Calibri" w:hAnsi="Times New Roman" w:cs="Times New Roman"/>
          <w:noProof/>
          <w:sz w:val="24"/>
          <w:szCs w:val="24"/>
        </w:rPr>
        <w:lastRenderedPageBreak/>
        <w:t xml:space="preserve">Finally, the lowest rated category was Environmental/Physical with an average rating of 7.4. The main feedback was regarding the current HVAC system and heating/cooling issues in the current GLIFWC building that can make it hard for staff to focus. </w:t>
      </w:r>
    </w:p>
    <w:p w14:paraId="531DA48E" w14:textId="1CED417B" w:rsidR="005E075C" w:rsidRPr="00D85333" w:rsidRDefault="005E075C" w:rsidP="008678C7">
      <w:pPr>
        <w:tabs>
          <w:tab w:val="left" w:pos="10080"/>
        </w:tabs>
        <w:spacing w:before="240" w:line="360" w:lineRule="auto"/>
        <w:ind w:firstLine="720"/>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main takaway from the assessment was that GLIFWC Biological Services staff </w:t>
      </w:r>
      <w:r w:rsidR="00C9132F">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 xml:space="preserve">want to work towards a more collaborative, </w:t>
      </w:r>
      <w:r w:rsidR="00866034">
        <w:rPr>
          <w:rFonts w:ascii="Times New Roman" w:eastAsia="Calibri" w:hAnsi="Times New Roman" w:cs="Times New Roman"/>
          <w:noProof/>
          <w:sz w:val="24"/>
          <w:szCs w:val="24"/>
        </w:rPr>
        <w:t xml:space="preserve">communicative division. The suggestions for more </w:t>
      </w:r>
      <w:r w:rsidR="000A1DDC">
        <w:rPr>
          <w:rFonts w:ascii="Times New Roman" w:eastAsia="Calibri" w:hAnsi="Times New Roman" w:cs="Times New Roman"/>
          <w:noProof/>
          <w:sz w:val="24"/>
          <w:szCs w:val="24"/>
        </w:rPr>
        <w:t>c</w:t>
      </w:r>
      <w:r w:rsidR="00866034">
        <w:rPr>
          <w:rFonts w:ascii="Times New Roman" w:eastAsia="Calibri" w:hAnsi="Times New Roman" w:cs="Times New Roman"/>
          <w:noProof/>
          <w:sz w:val="24"/>
          <w:szCs w:val="24"/>
        </w:rPr>
        <w:t>ultural events</w:t>
      </w:r>
      <w:r w:rsidR="00103C33">
        <w:rPr>
          <w:rFonts w:ascii="Times New Roman" w:eastAsia="Calibri" w:hAnsi="Times New Roman" w:cs="Times New Roman"/>
          <w:noProof/>
          <w:sz w:val="24"/>
          <w:szCs w:val="24"/>
        </w:rPr>
        <w:t xml:space="preserve"> would allow the opportunity for more inter-sectional conversations to take place, which would be the foundation needed to </w:t>
      </w:r>
      <w:r w:rsidR="00637F19">
        <w:rPr>
          <w:rFonts w:ascii="Times New Roman" w:eastAsia="Calibri" w:hAnsi="Times New Roman" w:cs="Times New Roman"/>
          <w:noProof/>
          <w:sz w:val="24"/>
          <w:szCs w:val="24"/>
        </w:rPr>
        <w:t xml:space="preserve">work </w:t>
      </w:r>
      <w:r w:rsidR="00C573C9">
        <w:rPr>
          <w:rFonts w:ascii="Times New Roman" w:eastAsia="Calibri" w:hAnsi="Times New Roman" w:cs="Times New Roman"/>
          <w:noProof/>
          <w:sz w:val="24"/>
          <w:szCs w:val="24"/>
        </w:rPr>
        <w:t xml:space="preserve">in a more </w:t>
      </w:r>
      <w:r w:rsidR="000B36E0">
        <w:rPr>
          <w:rFonts w:ascii="Times New Roman" w:eastAsia="Calibri" w:hAnsi="Times New Roman" w:cs="Times New Roman"/>
          <w:noProof/>
          <w:sz w:val="24"/>
          <w:szCs w:val="24"/>
        </w:rPr>
        <w:t>cooperative manner</w:t>
      </w:r>
      <w:r w:rsidR="00A52B9C">
        <w:rPr>
          <w:rFonts w:ascii="Times New Roman" w:eastAsia="Calibri" w:hAnsi="Times New Roman" w:cs="Times New Roman"/>
          <w:noProof/>
          <w:sz w:val="24"/>
          <w:szCs w:val="24"/>
        </w:rPr>
        <w:t xml:space="preserve"> moving forward</w:t>
      </w:r>
      <w:r w:rsidR="000B36E0">
        <w:rPr>
          <w:rFonts w:ascii="Times New Roman" w:eastAsia="Calibri" w:hAnsi="Times New Roman" w:cs="Times New Roman"/>
          <w:noProof/>
          <w:sz w:val="24"/>
          <w:szCs w:val="24"/>
        </w:rPr>
        <w:t xml:space="preserve">. </w:t>
      </w:r>
    </w:p>
    <w:p w14:paraId="23A2D571" w14:textId="77777777" w:rsidR="006D4EDE" w:rsidRDefault="006D4EDE" w:rsidP="008678C7">
      <w:pPr>
        <w:spacing w:before="240" w:line="360" w:lineRule="auto"/>
        <w:ind w:right="720"/>
        <w:jc w:val="center"/>
        <w:rPr>
          <w:rFonts w:ascii="Times New Roman" w:eastAsia="Calibri" w:hAnsi="Times New Roman" w:cs="Times New Roman"/>
          <w:noProof/>
          <w:sz w:val="24"/>
          <w:szCs w:val="24"/>
        </w:rPr>
      </w:pPr>
    </w:p>
    <w:p w14:paraId="459F37FD" w14:textId="7DD660BA" w:rsidR="0016573B" w:rsidRDefault="006D4EDE" w:rsidP="008678C7">
      <w:pPr>
        <w:spacing w:before="240" w:line="360" w:lineRule="auto"/>
        <w:ind w:right="720"/>
        <w:jc w:val="center"/>
        <w:rPr>
          <w:rFonts w:ascii="Times New Roman" w:eastAsia="Times New Roman" w:hAnsi="Times New Roman" w:cs="Times New Roman"/>
          <w:b/>
          <w:bCs/>
          <w:i/>
          <w:iCs/>
          <w:sz w:val="24"/>
          <w:szCs w:val="24"/>
        </w:rPr>
      </w:pPr>
      <w:r>
        <w:rPr>
          <w:rFonts w:ascii="Times New Roman" w:eastAsia="Times New Roman" w:hAnsi="Times New Roman" w:cs="Times New Roman"/>
          <w:noProof/>
          <w:sz w:val="24"/>
          <w:szCs w:val="24"/>
        </w:rPr>
        <w:drawing>
          <wp:anchor distT="0" distB="0" distL="114300" distR="114300" simplePos="0" relativeHeight="251658258" behindDoc="0" locked="0" layoutInCell="1" allowOverlap="1" wp14:anchorId="2E3B1B34" wp14:editId="33D23E05">
            <wp:simplePos x="0" y="0"/>
            <wp:positionH relativeFrom="column">
              <wp:posOffset>691753</wp:posOffset>
            </wp:positionH>
            <wp:positionV relativeFrom="paragraph">
              <wp:posOffset>344091</wp:posOffset>
            </wp:positionV>
            <wp:extent cx="2169795" cy="1722755"/>
            <wp:effectExtent l="0" t="5080" r="0" b="0"/>
            <wp:wrapNone/>
            <wp:docPr id="14217464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534"/>
                    <a:stretch/>
                  </pic:blipFill>
                  <pic:spPr bwMode="auto">
                    <a:xfrm rot="5400000">
                      <a:off x="0" y="0"/>
                      <a:ext cx="2169795" cy="172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4"/>
          <w:szCs w:val="24"/>
        </w:rPr>
        <w:drawing>
          <wp:anchor distT="0" distB="0" distL="114300" distR="114300" simplePos="0" relativeHeight="251658257" behindDoc="1" locked="0" layoutInCell="1" allowOverlap="1" wp14:anchorId="7EE30695" wp14:editId="2FE5C0FC">
            <wp:simplePos x="0" y="0"/>
            <wp:positionH relativeFrom="column">
              <wp:posOffset>3106070</wp:posOffset>
            </wp:positionH>
            <wp:positionV relativeFrom="paragraph">
              <wp:posOffset>329280</wp:posOffset>
            </wp:positionV>
            <wp:extent cx="2172281" cy="1753958"/>
            <wp:effectExtent l="0" t="635" r="0" b="0"/>
            <wp:wrapNone/>
            <wp:docPr id="7819271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740" t="11811" r="16666" b="14311"/>
                    <a:stretch/>
                  </pic:blipFill>
                  <pic:spPr bwMode="auto">
                    <a:xfrm rot="5400000">
                      <a:off x="0" y="0"/>
                      <a:ext cx="2172281" cy="17539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B7EBC" w14:textId="42FD8D24" w:rsidR="00E36276" w:rsidRDefault="00E36276" w:rsidP="008678C7">
      <w:pPr>
        <w:spacing w:before="240" w:line="360" w:lineRule="auto"/>
        <w:ind w:right="720"/>
        <w:jc w:val="center"/>
        <w:rPr>
          <w:rFonts w:ascii="Times New Roman" w:eastAsia="Times New Roman" w:hAnsi="Times New Roman" w:cs="Times New Roman"/>
          <w:b/>
          <w:bCs/>
          <w:i/>
          <w:iCs/>
          <w:sz w:val="24"/>
          <w:szCs w:val="24"/>
        </w:rPr>
      </w:pPr>
    </w:p>
    <w:p w14:paraId="0429624E" w14:textId="333FA568" w:rsidR="00E36276" w:rsidRDefault="00E36276" w:rsidP="008678C7">
      <w:pPr>
        <w:spacing w:before="240" w:line="360" w:lineRule="auto"/>
        <w:ind w:right="720"/>
        <w:jc w:val="center"/>
        <w:rPr>
          <w:rFonts w:ascii="Times New Roman" w:eastAsia="Times New Roman" w:hAnsi="Times New Roman" w:cs="Times New Roman"/>
          <w:b/>
          <w:bCs/>
          <w:i/>
          <w:iCs/>
          <w:sz w:val="24"/>
          <w:szCs w:val="24"/>
        </w:rPr>
      </w:pPr>
    </w:p>
    <w:p w14:paraId="7F530019" w14:textId="48B3EC64" w:rsidR="00E36276" w:rsidRDefault="00E36276" w:rsidP="008678C7">
      <w:pPr>
        <w:spacing w:before="240" w:line="360" w:lineRule="auto"/>
        <w:ind w:right="720"/>
        <w:jc w:val="center"/>
        <w:rPr>
          <w:rFonts w:ascii="Times New Roman" w:eastAsia="Times New Roman" w:hAnsi="Times New Roman" w:cs="Times New Roman"/>
          <w:b/>
          <w:bCs/>
          <w:i/>
          <w:iCs/>
          <w:sz w:val="24"/>
          <w:szCs w:val="24"/>
        </w:rPr>
      </w:pPr>
    </w:p>
    <w:p w14:paraId="28AA0830" w14:textId="34FB4929" w:rsidR="00E36276" w:rsidRDefault="00E36276" w:rsidP="008678C7">
      <w:pPr>
        <w:spacing w:before="240" w:line="360" w:lineRule="auto"/>
        <w:ind w:right="720"/>
        <w:jc w:val="center"/>
        <w:rPr>
          <w:rFonts w:ascii="Times New Roman" w:eastAsia="Times New Roman" w:hAnsi="Times New Roman" w:cs="Times New Roman"/>
          <w:b/>
          <w:bCs/>
          <w:i/>
          <w:iCs/>
          <w:sz w:val="24"/>
          <w:szCs w:val="24"/>
        </w:rPr>
      </w:pPr>
    </w:p>
    <w:p w14:paraId="4778729A" w14:textId="3A671731" w:rsidR="00A1314B" w:rsidRDefault="006D4EDE" w:rsidP="008678C7">
      <w:pPr>
        <w:spacing w:before="240" w:line="360" w:lineRule="auto"/>
        <w:ind w:right="720"/>
        <w:jc w:val="center"/>
        <w:rPr>
          <w:rFonts w:ascii="Times New Roman" w:eastAsia="Calibri" w:hAnsi="Times New Roman" w:cs="Times New Roman"/>
          <w:noProof/>
          <w:sz w:val="24"/>
          <w:szCs w:val="24"/>
        </w:rPr>
      </w:pPr>
      <w:r>
        <w:rPr>
          <w:rFonts w:ascii="Times New Roman" w:eastAsia="Times New Roman" w:hAnsi="Times New Roman" w:cs="Times New Roman"/>
          <w:b/>
          <w:bCs/>
          <w:i/>
          <w:iCs/>
          <w:noProof/>
          <w:sz w:val="24"/>
          <w:szCs w:val="24"/>
        </w:rPr>
        <mc:AlternateContent>
          <mc:Choice Requires="wps">
            <w:drawing>
              <wp:anchor distT="0" distB="0" distL="114300" distR="114300" simplePos="0" relativeHeight="251658263" behindDoc="0" locked="0" layoutInCell="1" allowOverlap="1" wp14:anchorId="1D6109D7" wp14:editId="536D14C2">
                <wp:simplePos x="0" y="0"/>
                <wp:positionH relativeFrom="column">
                  <wp:posOffset>801370</wp:posOffset>
                </wp:positionH>
                <wp:positionV relativeFrom="paragraph">
                  <wp:posOffset>47625</wp:posOffset>
                </wp:positionV>
                <wp:extent cx="4413250" cy="990600"/>
                <wp:effectExtent l="0" t="0" r="25400" b="19050"/>
                <wp:wrapNone/>
                <wp:docPr id="72316011" name="Text Box 1"/>
                <wp:cNvGraphicFramePr/>
                <a:graphic xmlns:a="http://schemas.openxmlformats.org/drawingml/2006/main">
                  <a:graphicData uri="http://schemas.microsoft.com/office/word/2010/wordprocessingShape">
                    <wps:wsp>
                      <wps:cNvSpPr txBox="1"/>
                      <wps:spPr>
                        <a:xfrm>
                          <a:off x="0" y="0"/>
                          <a:ext cx="4413250" cy="990600"/>
                        </a:xfrm>
                        <a:prstGeom prst="rect">
                          <a:avLst/>
                        </a:prstGeom>
                        <a:solidFill>
                          <a:schemeClr val="lt1"/>
                        </a:solidFill>
                        <a:ln w="6350">
                          <a:solidFill>
                            <a:prstClr val="black"/>
                          </a:solidFill>
                        </a:ln>
                      </wps:spPr>
                      <wps:txbx>
                        <w:txbxContent>
                          <w:p w14:paraId="28C733BF" w14:textId="6FB9BF7E" w:rsidR="00A2372B" w:rsidRDefault="00A2372B">
                            <w:r>
                              <w:t xml:space="preserve">The BSD’s completed wellness wheel visually showing </w:t>
                            </w:r>
                            <w:r w:rsidR="00C9132F">
                              <w:t>the composite</w:t>
                            </w:r>
                            <w:r>
                              <w:t xml:space="preserve"> of </w:t>
                            </w:r>
                            <w:r w:rsidR="00C9132F">
                              <w:t xml:space="preserve">individual </w:t>
                            </w:r>
                            <w:r>
                              <w:t xml:space="preserve">wellness </w:t>
                            </w:r>
                            <w:r w:rsidR="00C9132F">
                              <w:t xml:space="preserve">values </w:t>
                            </w:r>
                            <w:r>
                              <w:t>in each of the wellness categories. Dr. Gilbert reviews results of the Wellness Wheel activity and BSD team members suggestions for improving overall wellness</w:t>
                            </w:r>
                            <w:r w:rsidR="00C9132F">
                              <w:t xml:space="preserve"> in the future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109D7" id="_x0000_t202" coordsize="21600,21600" o:spt="202" path="m,l,21600r21600,l21600,xe">
                <v:stroke joinstyle="miter"/>
                <v:path gradientshapeok="t" o:connecttype="rect"/>
              </v:shapetype>
              <v:shape id="Text Box 1" o:spid="_x0000_s1026" type="#_x0000_t202" style="position:absolute;left:0;text-align:left;margin-left:63.1pt;margin-top:3.75pt;width:347.5pt;height:7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" fillcolor="white [3201]" strokeweight=".5pt">
                <v:textbox>
                  <w:txbxContent>
                    <w:p w14:paraId="28C733BF" w14:textId="6FB9BF7E" w:rsidR="00A2372B" w:rsidRDefault="00A2372B">
                      <w:r>
                        <w:t xml:space="preserve">The BSD’s completed wellness wheel visually showing </w:t>
                      </w:r>
                      <w:r w:rsidR="00C9132F">
                        <w:t>the composite</w:t>
                      </w:r>
                      <w:r>
                        <w:t xml:space="preserve"> of </w:t>
                      </w:r>
                      <w:r w:rsidR="00C9132F">
                        <w:t xml:space="preserve">individual </w:t>
                      </w:r>
                      <w:r>
                        <w:t xml:space="preserve">wellness </w:t>
                      </w:r>
                      <w:r w:rsidR="00C9132F">
                        <w:t xml:space="preserve">values </w:t>
                      </w:r>
                      <w:r>
                        <w:t>in each of the wellness categories. Dr. Gilbert reviews results of the Wellness Wheel activity and BSD team members suggestions for improving overall wellness</w:t>
                      </w:r>
                      <w:r w:rsidR="00C9132F">
                        <w:t xml:space="preserve"> in the future</w:t>
                      </w:r>
                      <w:r>
                        <w:t>.</w:t>
                      </w:r>
                    </w:p>
                  </w:txbxContent>
                </v:textbox>
              </v:shape>
            </w:pict>
          </mc:Fallback>
        </mc:AlternateContent>
      </w:r>
    </w:p>
    <w:p w14:paraId="5A49476E" w14:textId="623F8891" w:rsidR="00D2062F" w:rsidRDefault="00D2062F" w:rsidP="008678C7">
      <w:pPr>
        <w:spacing w:before="240" w:line="360" w:lineRule="auto"/>
        <w:jc w:val="center"/>
        <w:rPr>
          <w:rFonts w:ascii="Times New Roman" w:eastAsia="Times New Roman" w:hAnsi="Times New Roman" w:cs="Times New Roman"/>
          <w:b/>
          <w:bCs/>
          <w:i/>
          <w:iCs/>
          <w:sz w:val="24"/>
          <w:szCs w:val="24"/>
        </w:rPr>
      </w:pPr>
    </w:p>
    <w:p w14:paraId="34531CCD" w14:textId="77777777" w:rsidR="006D4EDE" w:rsidRDefault="006D4EDE" w:rsidP="008678C7">
      <w:pPr>
        <w:spacing w:before="240" w:line="360" w:lineRule="auto"/>
        <w:jc w:val="center"/>
        <w:rPr>
          <w:rFonts w:ascii="Times New Roman" w:eastAsia="Times New Roman" w:hAnsi="Times New Roman" w:cs="Times New Roman"/>
          <w:b/>
          <w:bCs/>
          <w:i/>
          <w:iCs/>
          <w:sz w:val="24"/>
          <w:szCs w:val="24"/>
        </w:rPr>
      </w:pPr>
    </w:p>
    <w:p w14:paraId="4AC7ACA4" w14:textId="77777777" w:rsidR="006D4EDE" w:rsidRDefault="006D4EDE" w:rsidP="008678C7">
      <w:pPr>
        <w:spacing w:before="240" w:line="360" w:lineRule="auto"/>
        <w:jc w:val="center"/>
        <w:rPr>
          <w:rFonts w:ascii="Times New Roman" w:eastAsia="Times New Roman" w:hAnsi="Times New Roman" w:cs="Times New Roman"/>
          <w:b/>
          <w:bCs/>
          <w:i/>
          <w:iCs/>
          <w:sz w:val="24"/>
          <w:szCs w:val="24"/>
        </w:rPr>
      </w:pPr>
    </w:p>
    <w:p w14:paraId="6241E548" w14:textId="77777777" w:rsidR="00C11E8C" w:rsidRDefault="00C11E8C" w:rsidP="008678C7">
      <w:pPr>
        <w:spacing w:before="240" w:line="360" w:lineRule="auto"/>
        <w:jc w:val="center"/>
        <w:rPr>
          <w:rFonts w:ascii="Times New Roman" w:eastAsia="Times New Roman" w:hAnsi="Times New Roman" w:cs="Times New Roman"/>
          <w:b/>
          <w:bCs/>
          <w:i/>
          <w:iCs/>
          <w:sz w:val="24"/>
          <w:szCs w:val="24"/>
        </w:rPr>
      </w:pPr>
    </w:p>
    <w:p w14:paraId="67B5A923" w14:textId="77777777" w:rsidR="00C11E8C" w:rsidRDefault="00C11E8C" w:rsidP="008678C7">
      <w:pPr>
        <w:spacing w:before="240" w:line="360" w:lineRule="auto"/>
        <w:jc w:val="center"/>
        <w:rPr>
          <w:rFonts w:ascii="Times New Roman" w:eastAsia="Times New Roman" w:hAnsi="Times New Roman" w:cs="Times New Roman"/>
          <w:b/>
          <w:bCs/>
          <w:i/>
          <w:iCs/>
          <w:sz w:val="24"/>
          <w:szCs w:val="24"/>
        </w:rPr>
      </w:pPr>
    </w:p>
    <w:p w14:paraId="434C7B04" w14:textId="77777777" w:rsidR="00C11E8C" w:rsidRDefault="00C11E8C" w:rsidP="008678C7">
      <w:pPr>
        <w:spacing w:before="240" w:line="360" w:lineRule="auto"/>
        <w:jc w:val="center"/>
        <w:rPr>
          <w:rFonts w:ascii="Times New Roman" w:eastAsia="Times New Roman" w:hAnsi="Times New Roman" w:cs="Times New Roman"/>
          <w:b/>
          <w:bCs/>
          <w:i/>
          <w:iCs/>
          <w:sz w:val="24"/>
          <w:szCs w:val="24"/>
        </w:rPr>
      </w:pPr>
    </w:p>
    <w:p w14:paraId="2C078E63" w14:textId="5E32B4A7" w:rsidR="00615A0B" w:rsidRDefault="3EE20E74" w:rsidP="008678C7">
      <w:pPr>
        <w:spacing w:before="240" w:line="360" w:lineRule="auto"/>
        <w:jc w:val="center"/>
        <w:rPr>
          <w:rFonts w:ascii="Times New Roman" w:eastAsia="Times New Roman" w:hAnsi="Times New Roman" w:cs="Times New Roman"/>
          <w:b/>
          <w:bCs/>
          <w:i/>
          <w:iCs/>
          <w:sz w:val="24"/>
          <w:szCs w:val="24"/>
        </w:rPr>
      </w:pPr>
      <w:r w:rsidRPr="00D62B69">
        <w:rPr>
          <w:rFonts w:ascii="Times New Roman" w:eastAsia="Times New Roman" w:hAnsi="Times New Roman" w:cs="Times New Roman"/>
          <w:b/>
          <w:bCs/>
          <w:i/>
          <w:iCs/>
          <w:sz w:val="24"/>
          <w:szCs w:val="24"/>
        </w:rPr>
        <w:t xml:space="preserve">Miigwech to BSD staff and </w:t>
      </w:r>
      <w:proofErr w:type="spellStart"/>
      <w:r w:rsidRPr="00D62B69">
        <w:rPr>
          <w:rFonts w:ascii="Times New Roman" w:eastAsia="Times New Roman" w:hAnsi="Times New Roman" w:cs="Times New Roman"/>
          <w:b/>
          <w:bCs/>
          <w:i/>
          <w:iCs/>
          <w:sz w:val="24"/>
          <w:szCs w:val="24"/>
        </w:rPr>
        <w:t>ReCharge</w:t>
      </w:r>
      <w:proofErr w:type="spellEnd"/>
      <w:r w:rsidRPr="00D62B69">
        <w:rPr>
          <w:rFonts w:ascii="Times New Roman" w:eastAsia="Times New Roman" w:hAnsi="Times New Roman" w:cs="Times New Roman"/>
          <w:b/>
          <w:bCs/>
          <w:i/>
          <w:iCs/>
          <w:sz w:val="24"/>
          <w:szCs w:val="24"/>
        </w:rPr>
        <w:t xml:space="preserve"> Planning Team members who for their willingness to plan and participate in this event and making it a success!</w:t>
      </w:r>
    </w:p>
    <w:p w14:paraId="19BE98B9" w14:textId="78CDD39E" w:rsidR="001D6531" w:rsidRDefault="0047726D" w:rsidP="00112034">
      <w:pPr>
        <w:jc w:val="center"/>
        <w:rPr>
          <w:rFonts w:cstheme="minorHAnsi"/>
          <w:b/>
          <w:bCs/>
          <w:sz w:val="24"/>
          <w:szCs w:val="24"/>
          <w:u w:val="single"/>
        </w:rPr>
      </w:pPr>
      <w:r>
        <w:rPr>
          <w:rFonts w:cstheme="minorHAnsi"/>
          <w:b/>
          <w:bCs/>
          <w:sz w:val="24"/>
          <w:szCs w:val="24"/>
          <w:u w:val="single"/>
        </w:rPr>
        <w:lastRenderedPageBreak/>
        <w:t>Appendix I –</w:t>
      </w:r>
      <w:r w:rsidR="00112034">
        <w:rPr>
          <w:rFonts w:cstheme="minorHAnsi"/>
          <w:b/>
          <w:bCs/>
          <w:sz w:val="24"/>
          <w:szCs w:val="24"/>
          <w:u w:val="single"/>
        </w:rPr>
        <w:t xml:space="preserve">Analysis Of BSD Well-Being Assessment And </w:t>
      </w:r>
      <w:r w:rsidR="009F6294">
        <w:rPr>
          <w:rFonts w:cstheme="minorHAnsi"/>
          <w:b/>
          <w:bCs/>
          <w:sz w:val="24"/>
          <w:szCs w:val="24"/>
          <w:u w:val="single"/>
        </w:rPr>
        <w:t>Values by</w:t>
      </w:r>
      <w:r w:rsidR="00112034">
        <w:rPr>
          <w:rFonts w:cstheme="minorHAnsi"/>
          <w:b/>
          <w:bCs/>
          <w:sz w:val="24"/>
          <w:szCs w:val="24"/>
          <w:u w:val="single"/>
        </w:rPr>
        <w:t xml:space="preserve"> Dr. Jonathan Gilbert</w:t>
      </w:r>
    </w:p>
    <w:p w14:paraId="5386F20C" w14:textId="77777777" w:rsidR="0026061B" w:rsidRDefault="0026061B" w:rsidP="00112034">
      <w:pPr>
        <w:jc w:val="center"/>
        <w:rPr>
          <w:rFonts w:cstheme="minorHAnsi"/>
          <w:b/>
          <w:bCs/>
          <w:sz w:val="24"/>
          <w:szCs w:val="24"/>
          <w:u w:val="single"/>
        </w:rPr>
      </w:pPr>
    </w:p>
    <w:p w14:paraId="36F7D108" w14:textId="196C44CF" w:rsidR="00851B27" w:rsidRPr="00851B27" w:rsidRDefault="00851B27" w:rsidP="00851B27">
      <w:pPr>
        <w:rPr>
          <w:rFonts w:ascii="Calibri" w:eastAsia="Calibri" w:hAnsi="Calibri" w:cs="Times New Roman"/>
          <w:b/>
          <w:bCs/>
          <w:kern w:val="2"/>
          <w14:ligatures w14:val="standardContextual"/>
        </w:rPr>
      </w:pPr>
      <w:r w:rsidRPr="00851B27">
        <w:rPr>
          <w:rFonts w:ascii="Calibri" w:eastAsia="Calibri" w:hAnsi="Calibri" w:cs="Times New Roman"/>
          <w:b/>
          <w:bCs/>
          <w:kern w:val="2"/>
          <w14:ligatures w14:val="standardContextual"/>
        </w:rPr>
        <w:t>Introduction</w:t>
      </w:r>
    </w:p>
    <w:p w14:paraId="5C1AF001" w14:textId="77777777" w:rsid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 xml:space="preserve">In this activity, we are seeking to assess the BSD team’s current overall </w:t>
      </w:r>
      <w:r w:rsidRPr="007D409E">
        <w:rPr>
          <w:rFonts w:ascii="Calibri" w:eastAsia="Calibri" w:hAnsi="Calibri" w:cs="Times New Roman"/>
          <w:kern w:val="2"/>
          <w14:ligatures w14:val="standardContextual"/>
        </w:rPr>
        <w:t xml:space="preserve">well-being </w:t>
      </w:r>
      <w:proofErr w:type="gramStart"/>
      <w:r w:rsidRPr="007D409E">
        <w:rPr>
          <w:rFonts w:ascii="Calibri" w:eastAsia="Calibri" w:hAnsi="Calibri" w:cs="Times New Roman"/>
          <w:kern w:val="2"/>
          <w14:ligatures w14:val="standardContextual"/>
        </w:rPr>
        <w:t>and</w:t>
      </w:r>
      <w:proofErr w:type="gramEnd"/>
      <w:r w:rsidRPr="007D409E">
        <w:rPr>
          <w:rFonts w:ascii="Calibri" w:eastAsia="Calibri" w:hAnsi="Calibri" w:cs="Times New Roman"/>
          <w:kern w:val="2"/>
          <w14:ligatures w14:val="standardContextual"/>
        </w:rPr>
        <w:t xml:space="preserve"> suggestions for supporting future well-being. This activity builds on a Wellness professional development program the BSD team engaged in earlier. The activity was designed to assess 4 dimensions of </w:t>
      </w:r>
      <w:r w:rsidRPr="00851B27">
        <w:rPr>
          <w:rFonts w:ascii="Calibri" w:eastAsia="Calibri" w:hAnsi="Calibri" w:cs="Times New Roman"/>
          <w:kern w:val="2"/>
          <w14:ligatures w14:val="standardContextual"/>
        </w:rPr>
        <w:t>well-being within a traditional Ojibwe medicine wheel format. The four dimensions are Spiritual/Cultural, Emotional/Social, Occupational/Intellectual, and Environmental/Physical. Identifying strengths and weaknesses using these wellness dimensions will help us identify values BSD should strive for in the future.</w:t>
      </w:r>
    </w:p>
    <w:p w14:paraId="1ACF9505" w14:textId="77777777" w:rsidR="00E30A59" w:rsidRPr="00851B27" w:rsidRDefault="00E30A59" w:rsidP="00851B27">
      <w:pPr>
        <w:rPr>
          <w:rFonts w:ascii="Calibri" w:eastAsia="Calibri" w:hAnsi="Calibri" w:cs="Times New Roman"/>
          <w:kern w:val="2"/>
          <w14:ligatures w14:val="standardContextual"/>
        </w:rPr>
      </w:pPr>
    </w:p>
    <w:p w14:paraId="107636E0" w14:textId="77777777" w:rsidR="00851B27" w:rsidRPr="00851B27" w:rsidRDefault="00851B27" w:rsidP="00851B27">
      <w:pPr>
        <w:rPr>
          <w:rFonts w:ascii="Calibri" w:eastAsia="Calibri" w:hAnsi="Calibri" w:cs="Times New Roman"/>
          <w:b/>
          <w:bCs/>
          <w:kern w:val="2"/>
          <w14:ligatures w14:val="standardContextual"/>
        </w:rPr>
      </w:pPr>
      <w:r w:rsidRPr="00851B27">
        <w:rPr>
          <w:rFonts w:ascii="Calibri" w:eastAsia="Calibri" w:hAnsi="Calibri" w:cs="Times New Roman"/>
          <w:b/>
          <w:bCs/>
          <w:kern w:val="2"/>
          <w14:ligatures w14:val="standardContextual"/>
        </w:rPr>
        <w:t>Methods</w:t>
      </w:r>
    </w:p>
    <w:p w14:paraId="2223E10E" w14:textId="77777777" w:rsidR="00851B27" w:rsidRP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 xml:space="preserve">Step 1:  Each BSD member will create their own well-being wheel indicating their </w:t>
      </w:r>
      <w:r w:rsidRPr="00851B27">
        <w:rPr>
          <w:rFonts w:ascii="Calibri" w:eastAsia="Calibri" w:hAnsi="Calibri" w:cs="Times New Roman"/>
          <w:b/>
          <w:bCs/>
          <w:kern w:val="2"/>
          <w:u w:val="single"/>
          <w14:ligatures w14:val="standardContextual"/>
        </w:rPr>
        <w:t>current level</w:t>
      </w:r>
      <w:r w:rsidRPr="00851B27">
        <w:rPr>
          <w:rFonts w:ascii="Calibri" w:eastAsia="Calibri" w:hAnsi="Calibri" w:cs="Times New Roman"/>
          <w:kern w:val="2"/>
          <w14:ligatures w14:val="standardContextual"/>
        </w:rPr>
        <w:t xml:space="preserve"> of satisfaction of working in BSD within each of the four well-being dimensions.  </w:t>
      </w:r>
      <w:r w:rsidRPr="00851B27">
        <w:rPr>
          <w:rFonts w:ascii="Calibri" w:eastAsia="Calibri" w:hAnsi="Calibri" w:cs="Times New Roman"/>
          <w:b/>
          <w:bCs/>
          <w:kern w:val="2"/>
          <w14:ligatures w14:val="standardContextual"/>
        </w:rPr>
        <w:t>This assessment will be</w:t>
      </w:r>
      <w:r w:rsidRPr="00851B27">
        <w:rPr>
          <w:rFonts w:ascii="Calibri" w:eastAsia="Calibri" w:hAnsi="Calibri" w:cs="Times New Roman"/>
          <w:b/>
          <w:bCs/>
          <w:kern w:val="2"/>
          <w:u w:val="single"/>
          <w14:ligatures w14:val="standardContextual"/>
        </w:rPr>
        <w:t xml:space="preserve"> </w:t>
      </w:r>
      <w:r w:rsidRPr="00851B27">
        <w:rPr>
          <w:rFonts w:ascii="Calibri" w:eastAsia="Calibri" w:hAnsi="Calibri" w:cs="Times New Roman"/>
          <w:b/>
          <w:bCs/>
          <w:kern w:val="2"/>
          <w14:ligatures w14:val="standardContextual"/>
        </w:rPr>
        <w:t>kept confidential</w:t>
      </w:r>
      <w:r w:rsidRPr="00851B27">
        <w:rPr>
          <w:rFonts w:ascii="Calibri" w:eastAsia="Calibri" w:hAnsi="Calibri" w:cs="Times New Roman"/>
          <w:kern w:val="2"/>
          <w14:ligatures w14:val="standardContextual"/>
        </w:rPr>
        <w:t xml:space="preserve">.  For each well-being dimension “pizza slice,” starting at the center use a crayon or pencil to color up to the line indicating your level of satisfaction, with the center point of the wheel being 0- </w:t>
      </w:r>
      <w:r w:rsidRPr="00851B27">
        <w:rPr>
          <w:rFonts w:ascii="Calibri" w:eastAsia="Calibri" w:hAnsi="Calibri" w:cs="Times New Roman"/>
          <w:i/>
          <w:iCs/>
          <w:kern w:val="2"/>
          <w14:ligatures w14:val="standardContextual"/>
        </w:rPr>
        <w:t>no satisfaction at all</w:t>
      </w:r>
      <w:r w:rsidRPr="00851B27">
        <w:rPr>
          <w:rFonts w:ascii="Calibri" w:eastAsia="Calibri" w:hAnsi="Calibri" w:cs="Times New Roman"/>
          <w:kern w:val="2"/>
          <w14:ligatures w14:val="standardContextual"/>
        </w:rPr>
        <w:t xml:space="preserve"> in that well-being category to the outmost circle being 10-</w:t>
      </w:r>
      <w:r w:rsidRPr="00851B27">
        <w:rPr>
          <w:rFonts w:ascii="Calibri" w:eastAsia="Calibri" w:hAnsi="Calibri" w:cs="Times New Roman"/>
          <w:i/>
          <w:iCs/>
          <w:kern w:val="2"/>
          <w14:ligatures w14:val="standardContextual"/>
        </w:rPr>
        <w:t>completely satisfied and nothing needs improvement</w:t>
      </w:r>
      <w:r w:rsidRPr="00851B27">
        <w:rPr>
          <w:rFonts w:ascii="Calibri" w:eastAsia="Calibri" w:hAnsi="Calibri" w:cs="Times New Roman"/>
          <w:kern w:val="2"/>
          <w14:ligatures w14:val="standardContextual"/>
        </w:rPr>
        <w:t xml:space="preserve">. Be sure to clearly color each section completely to your level of satisfaction. Do this for each of the 4 Well-being dimensions. When completed, you may take a photo of your Well-being Wheel for your personal record. </w:t>
      </w:r>
    </w:p>
    <w:p w14:paraId="557D99F8" w14:textId="77777777" w:rsidR="00851B27" w:rsidRP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 xml:space="preserve">Step 2:  On separate notecards, write down up to 3 of the most important well-being values you feel BSD should strive for </w:t>
      </w:r>
      <w:r w:rsidRPr="00851B27">
        <w:rPr>
          <w:rFonts w:ascii="Calibri" w:eastAsia="Calibri" w:hAnsi="Calibri" w:cs="Times New Roman"/>
          <w:b/>
          <w:bCs/>
          <w:kern w:val="2"/>
          <w:u w:val="single"/>
          <w14:ligatures w14:val="standardContextual"/>
        </w:rPr>
        <w:t>in the future</w:t>
      </w:r>
      <w:r w:rsidRPr="00851B27">
        <w:rPr>
          <w:rFonts w:ascii="Calibri" w:eastAsia="Calibri" w:hAnsi="Calibri" w:cs="Times New Roman"/>
          <w:kern w:val="2"/>
          <w14:ligatures w14:val="standardContextual"/>
        </w:rPr>
        <w:t xml:space="preserve"> relating to each of the four well-being dimensions. Be sure to label each value note with the dimension it refers to.</w:t>
      </w:r>
    </w:p>
    <w:p w14:paraId="4E88AEA9" w14:textId="77777777" w:rsidR="00851B27" w:rsidRP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 xml:space="preserve">Step 3:  Using scissors, cut out each of your 4 Well-being dimension pizza slices. Deposit each slice in the box labelled for that well-being dimension. Deposit your value note(s), in the bag labeled for that Well-being dimension. </w:t>
      </w:r>
    </w:p>
    <w:p w14:paraId="6CA174FD" w14:textId="77777777" w:rsidR="00851B27" w:rsidRP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u w:val="single"/>
          <w14:ligatures w14:val="standardContextual"/>
        </w:rPr>
        <w:t>Creating the BSD Well-being Wheel:</w:t>
      </w:r>
      <w:r w:rsidRPr="00851B27">
        <w:rPr>
          <w:rFonts w:ascii="Calibri" w:eastAsia="Calibri" w:hAnsi="Calibri" w:cs="Times New Roman"/>
          <w:kern w:val="2"/>
          <w14:ligatures w14:val="standardContextual"/>
        </w:rPr>
        <w:t xml:space="preserve">  The group divides into four teams with each team sitting at one of the tables labelled for a Well-being dimension.  The group calculates the </w:t>
      </w:r>
      <w:r w:rsidRPr="00851B27">
        <w:rPr>
          <w:rFonts w:ascii="Calibri" w:eastAsia="Calibri" w:hAnsi="Calibri" w:cs="Times New Roman"/>
          <w:b/>
          <w:bCs/>
          <w:kern w:val="2"/>
          <w:u w:val="single"/>
          <w14:ligatures w14:val="standardContextual"/>
        </w:rPr>
        <w:t xml:space="preserve">mean, median and mode score as well as range </w:t>
      </w:r>
      <w:r w:rsidRPr="00851B27">
        <w:rPr>
          <w:rFonts w:ascii="Calibri" w:eastAsia="Calibri" w:hAnsi="Calibri" w:cs="Times New Roman"/>
          <w:kern w:val="2"/>
          <w14:ligatures w14:val="standardContextual"/>
        </w:rPr>
        <w:t>for that well-being dimension from the scores on the individual pizza slices at their table.  The team will color in the mean score on the large BSD well-being dimension pizza slice at their table and write the mean score on the outer edge of their slice. The team will also record the score from each individual pizza slice in the appropriate score line on their large BSD slice.   In this way we show the average scores and create a scattergram showing the range of values on each of the BSD well-being slices.</w:t>
      </w:r>
    </w:p>
    <w:p w14:paraId="091207D2" w14:textId="77777777" w:rsid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u w:val="single"/>
          <w14:ligatures w14:val="standardContextual"/>
        </w:rPr>
        <w:t>Drafting BSD Well-being Values</w:t>
      </w:r>
      <w:r w:rsidRPr="00851B27">
        <w:rPr>
          <w:rFonts w:ascii="Calibri" w:eastAsia="Calibri" w:hAnsi="Calibri" w:cs="Times New Roman"/>
          <w:kern w:val="2"/>
          <w14:ligatures w14:val="standardContextual"/>
        </w:rPr>
        <w:t xml:space="preserve">: The facilitator takes the value notes from the bags and posts them adjacent to the corresponding well-being dimension slice, noting that these represent a draft list of well-being values BSD should </w:t>
      </w:r>
      <w:r w:rsidRPr="00851B27">
        <w:rPr>
          <w:rFonts w:ascii="Calibri" w:eastAsia="Calibri" w:hAnsi="Calibri" w:cs="Times New Roman"/>
          <w:b/>
          <w:bCs/>
          <w:kern w:val="2"/>
          <w:u w:val="single"/>
          <w14:ligatures w14:val="standardContextual"/>
        </w:rPr>
        <w:t>strive for in the future.</w:t>
      </w:r>
      <w:r w:rsidRPr="00851B27">
        <w:rPr>
          <w:rFonts w:ascii="Calibri" w:eastAsia="Calibri" w:hAnsi="Calibri" w:cs="Times New Roman"/>
          <w:kern w:val="2"/>
          <w14:ligatures w14:val="standardContextual"/>
        </w:rPr>
        <w:t xml:space="preserve"> Members are asked to post additional values that might be missing next to the slice. Values that don’t relate to a well-being dimension should be posted separately. </w:t>
      </w:r>
    </w:p>
    <w:p w14:paraId="13C2CB26" w14:textId="77777777" w:rsidR="00851B27" w:rsidRPr="00851B27" w:rsidRDefault="00851B27" w:rsidP="00851B27">
      <w:pPr>
        <w:rPr>
          <w:rFonts w:ascii="Calibri" w:eastAsia="Calibri" w:hAnsi="Calibri" w:cs="Times New Roman"/>
          <w:b/>
          <w:bCs/>
          <w:kern w:val="2"/>
          <w14:ligatures w14:val="standardContextual"/>
        </w:rPr>
      </w:pPr>
      <w:r w:rsidRPr="00851B27">
        <w:rPr>
          <w:rFonts w:ascii="Calibri" w:eastAsia="Calibri" w:hAnsi="Calibri" w:cs="Times New Roman"/>
          <w:b/>
          <w:bCs/>
          <w:kern w:val="2"/>
          <w14:ligatures w14:val="standardContextual"/>
        </w:rPr>
        <w:lastRenderedPageBreak/>
        <w:t>Results</w:t>
      </w:r>
    </w:p>
    <w:p w14:paraId="32F82BB3" w14:textId="5057111D" w:rsid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The BSD Well-being Wheel results will be used to identify and plan for responding to immediate wellness dimension needs within BSD. The draft values will be brought back to BSD members for further review and planning on how they can be integrated into the workplace. The idea is to develop strategies for addressing immediate well-being needs identified by BSD members and strategizing how to address them; plus identifying and implementing team well-being values that will encourage actions that have positive well-being impacts on the team. Sometimes we may not be able to ‘fix’ something, but other times we can. These should be identified.</w:t>
      </w:r>
    </w:p>
    <w:p w14:paraId="5DB56808" w14:textId="6E81D2CE" w:rsidR="00E30A59" w:rsidRPr="00851B27" w:rsidRDefault="00E30A59" w:rsidP="00851B27">
      <w:pPr>
        <w:rPr>
          <w:rFonts w:ascii="Calibri" w:eastAsia="Calibri" w:hAnsi="Calibri" w:cs="Times New Roman"/>
          <w:kern w:val="2"/>
          <w14:ligatures w14:val="standardContextual"/>
        </w:rPr>
      </w:pPr>
    </w:p>
    <w:p w14:paraId="75B14306" w14:textId="05810839" w:rsidR="00851B27" w:rsidRPr="00851B27" w:rsidRDefault="00827D91" w:rsidP="00851B27">
      <w:pPr>
        <w:rPr>
          <w:rFonts w:ascii="Calibri" w:eastAsia="Calibri" w:hAnsi="Calibri" w:cs="Times New Roman"/>
          <w:kern w:val="2"/>
          <w14:ligatures w14:val="standardContextual"/>
        </w:rPr>
      </w:pPr>
      <w:r>
        <w:rPr>
          <w:noProof/>
        </w:rPr>
        <w:drawing>
          <wp:anchor distT="0" distB="0" distL="114300" distR="114300" simplePos="0" relativeHeight="251659295" behindDoc="0" locked="0" layoutInCell="1" allowOverlap="1" wp14:anchorId="3D6FACAB" wp14:editId="1F0A0ADE">
            <wp:simplePos x="0" y="0"/>
            <wp:positionH relativeFrom="column">
              <wp:posOffset>3190875</wp:posOffset>
            </wp:positionH>
            <wp:positionV relativeFrom="paragraph">
              <wp:posOffset>95250</wp:posOffset>
            </wp:positionV>
            <wp:extent cx="2686050" cy="2583815"/>
            <wp:effectExtent l="0" t="0" r="0" b="6985"/>
            <wp:wrapSquare wrapText="bothSides"/>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B27" w:rsidRPr="00851B27">
        <w:rPr>
          <w:rFonts w:ascii="Calibri" w:eastAsia="Calibri" w:hAnsi="Calibri" w:cs="Times New Roman"/>
          <w:b/>
          <w:bCs/>
          <w:kern w:val="2"/>
          <w14:ligatures w14:val="standardContextual"/>
        </w:rPr>
        <w:t>Overall Results</w:t>
      </w:r>
    </w:p>
    <w:p w14:paraId="2C652495" w14:textId="5B98663A" w:rsid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Measures of well-being in the 4 dimensions examined in this process were similar, with the Environmental/Physical score somewhat lower than the other three measures. The other three measures (i.e. Occupational/Intellectual, Spiritual/Cultural, Emotional/Social) were all very similar at least in their average scores. Each of the measures had a range of scores that included 10 for 3 of the 4 categories. Only Environmental/Physical did not score a 10.</w:t>
      </w:r>
    </w:p>
    <w:p w14:paraId="3F393515" w14:textId="309813B0" w:rsidR="00851B27" w:rsidRDefault="00827D91" w:rsidP="00851B27">
      <w:pPr>
        <w:rPr>
          <w:rFonts w:ascii="Calibri" w:eastAsia="Calibri" w:hAnsi="Calibri" w:cs="Times New Roman"/>
          <w:kern w:val="2"/>
          <w14:ligatures w14:val="standardContextual"/>
        </w:rPr>
      </w:pPr>
      <w:r w:rsidRPr="00851B27">
        <w:rPr>
          <w:rFonts w:ascii="Calibri" w:eastAsia="Calibri" w:hAnsi="Calibri" w:cs="Times New Roman"/>
          <w:noProof/>
          <w:kern w:val="2"/>
          <w14:ligatures w14:val="standardContextual"/>
        </w:rPr>
        <mc:AlternateContent>
          <mc:Choice Requires="wps">
            <w:drawing>
              <wp:anchor distT="0" distB="0" distL="114300" distR="114300" simplePos="0" relativeHeight="251658267" behindDoc="1" locked="0" layoutInCell="1" allowOverlap="1" wp14:anchorId="3865B835" wp14:editId="7C172597">
                <wp:simplePos x="0" y="0"/>
                <wp:positionH relativeFrom="column">
                  <wp:posOffset>3210560</wp:posOffset>
                </wp:positionH>
                <wp:positionV relativeFrom="page">
                  <wp:posOffset>5600493</wp:posOffset>
                </wp:positionV>
                <wp:extent cx="2618105" cy="762000"/>
                <wp:effectExtent l="0" t="0" r="10795" b="19050"/>
                <wp:wrapTight wrapText="bothSides">
                  <wp:wrapPolygon edited="0">
                    <wp:start x="0" y="0"/>
                    <wp:lineTo x="0" y="21600"/>
                    <wp:lineTo x="21532" y="21600"/>
                    <wp:lineTo x="21532" y="0"/>
                    <wp:lineTo x="0" y="0"/>
                  </wp:wrapPolygon>
                </wp:wrapTight>
                <wp:docPr id="626186286" name="Text Box 2"/>
                <wp:cNvGraphicFramePr/>
                <a:graphic xmlns:a="http://schemas.openxmlformats.org/drawingml/2006/main">
                  <a:graphicData uri="http://schemas.microsoft.com/office/word/2010/wordprocessingShape">
                    <wps:wsp>
                      <wps:cNvSpPr txBox="1"/>
                      <wps:spPr>
                        <a:xfrm>
                          <a:off x="0" y="0"/>
                          <a:ext cx="2618105" cy="762000"/>
                        </a:xfrm>
                        <a:prstGeom prst="rect">
                          <a:avLst/>
                        </a:prstGeom>
                        <a:solidFill>
                          <a:sysClr val="window" lastClr="FFFFFF"/>
                        </a:solidFill>
                        <a:ln w="6350">
                          <a:solidFill>
                            <a:prstClr val="black"/>
                          </a:solidFill>
                        </a:ln>
                      </wps:spPr>
                      <wps:txbx>
                        <w:txbxContent>
                          <w:p w14:paraId="1D835462" w14:textId="77777777" w:rsidR="00851B27" w:rsidRPr="00EB50E9" w:rsidRDefault="00851B27" w:rsidP="00851B27">
                            <w:pPr>
                              <w:rPr>
                                <w:sz w:val="20"/>
                                <w:szCs w:val="20"/>
                              </w:rPr>
                            </w:pPr>
                            <w:r>
                              <w:rPr>
                                <w:sz w:val="20"/>
                                <w:szCs w:val="20"/>
                              </w:rPr>
                              <w:t>The BSD Team’s wellness scores were colored each wellness dimension “pizza slice” creating a visual “scattergram” of the teams perceived overall 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5B835" id="Text Box 2" o:spid="_x0000_s1027" type="#_x0000_t202" style="position:absolute;margin-left:252.8pt;margin-top:441pt;width:206.15pt;height:60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" fillcolor="window" strokeweight=".5pt">
                <v:textbox>
                  <w:txbxContent>
                    <w:p w14:paraId="1D835462" w14:textId="77777777" w:rsidR="00851B27" w:rsidRPr="00EB50E9" w:rsidRDefault="00851B27" w:rsidP="00851B27">
                      <w:pPr>
                        <w:rPr>
                          <w:sz w:val="20"/>
                          <w:szCs w:val="20"/>
                        </w:rPr>
                      </w:pPr>
                      <w:r>
                        <w:rPr>
                          <w:sz w:val="20"/>
                          <w:szCs w:val="20"/>
                        </w:rPr>
                        <w:t>The BSD Team’s wellness scores were colored each wellness dimension “pizza slice” creating a visual “scattergram” of the teams perceived overall wellness.</w:t>
                      </w:r>
                    </w:p>
                  </w:txbxContent>
                </v:textbox>
                <w10:wrap type="tight" anchory="page"/>
              </v:shape>
            </w:pict>
          </mc:Fallback>
        </mc:AlternateContent>
      </w:r>
      <w:r w:rsidR="00CE2BBF">
        <w:rPr>
          <w:rFonts w:ascii="Calibri" w:eastAsia="Calibri" w:hAnsi="Calibri" w:cs="Times New Roman"/>
          <w:kern w:val="2"/>
          <w14:ligatures w14:val="standardContextual"/>
        </w:rPr>
        <w:t>S</w:t>
      </w:r>
      <w:r w:rsidR="00851B27" w:rsidRPr="00851B27">
        <w:rPr>
          <w:rFonts w:ascii="Calibri" w:eastAsia="Calibri" w:hAnsi="Calibri" w:cs="Times New Roman"/>
          <w:kern w:val="2"/>
          <w14:ligatures w14:val="standardContextual"/>
        </w:rPr>
        <w:t>cores in the range of 7.4-7.6 indicate a high degree of satisfaction in these measures, but there are details in each score that are important to highlight. But it is clear that the Environmental/physical dimension is in need of some work.</w:t>
      </w:r>
    </w:p>
    <w:p w14:paraId="29AA77F6" w14:textId="1869DEE1" w:rsidR="00E30A59" w:rsidRDefault="00E30A59" w:rsidP="00851B27">
      <w:pPr>
        <w:rPr>
          <w:rFonts w:ascii="Calibri" w:eastAsia="Calibri" w:hAnsi="Calibri" w:cs="Times New Roman"/>
          <w:kern w:val="2"/>
          <w14:ligatures w14:val="standardContextual"/>
        </w:rPr>
      </w:pPr>
    </w:p>
    <w:p w14:paraId="095D5AF5" w14:textId="5CBEE7DF" w:rsidR="00CE2BBF" w:rsidRDefault="00CE2BBF" w:rsidP="00851B27">
      <w:pPr>
        <w:rPr>
          <w:rFonts w:ascii="Calibri" w:eastAsia="Calibri" w:hAnsi="Calibri" w:cs="Times New Roman"/>
          <w:kern w:val="2"/>
          <w14:ligatures w14:val="standardContextual"/>
        </w:rPr>
      </w:pPr>
    </w:p>
    <w:p w14:paraId="3F893577" w14:textId="5753E408" w:rsidR="00CE2BBF" w:rsidRDefault="00CE2BBF" w:rsidP="00851B27">
      <w:pPr>
        <w:rPr>
          <w:rFonts w:ascii="Calibri" w:eastAsia="Calibri" w:hAnsi="Calibri" w:cs="Times New Roman"/>
          <w:kern w:val="2"/>
          <w14:ligatures w14:val="standardContextual"/>
        </w:rPr>
      </w:pPr>
    </w:p>
    <w:p w14:paraId="400A7CA5" w14:textId="3765D099" w:rsidR="000120C5" w:rsidRPr="000120C5"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Table 1. Scores for measures of central tendency for 4 dimensions of well-being within BSD</w:t>
      </w:r>
      <w:r w:rsidRPr="00851B27">
        <w:rPr>
          <w:rFonts w:ascii="Calibri" w:eastAsia="Calibri" w:hAnsi="Calibri" w:cs="Times New Roman"/>
          <w:kern w:val="2"/>
          <w14:ligatures w14:val="standardContextual"/>
        </w:rPr>
        <w:fldChar w:fldCharType="begin"/>
      </w:r>
      <w:r w:rsidRPr="00851B27">
        <w:rPr>
          <w:rFonts w:ascii="Calibri" w:eastAsia="Calibri" w:hAnsi="Calibri" w:cs="Times New Roman"/>
          <w:kern w:val="2"/>
          <w14:ligatures w14:val="standardContextual"/>
        </w:rPr>
        <w:instrText xml:space="preserve"> LINK </w:instrText>
      </w:r>
      <w:r w:rsidR="000120C5">
        <w:rPr>
          <w:rFonts w:ascii="Calibri" w:eastAsia="Calibri" w:hAnsi="Calibri" w:cs="Times New Roman"/>
          <w:kern w:val="2"/>
          <w14:ligatures w14:val="standardContextual"/>
        </w:rPr>
        <w:instrText xml:space="preserve">Excel.Sheet.12 "C:\\Users\\jgilbert\\Documents\\recharge analysis.xlsx" Sheet1!R1C1:R6C5 </w:instrText>
      </w:r>
      <w:r w:rsidRPr="00851B27">
        <w:rPr>
          <w:rFonts w:ascii="Calibri" w:eastAsia="Calibri" w:hAnsi="Calibri" w:cs="Times New Roman"/>
          <w:kern w:val="2"/>
          <w14:ligatures w14:val="standardContextual"/>
        </w:rPr>
        <w:instrText xml:space="preserve">\a \f 5 \h  \* MERGEFORMAT </w:instrText>
      </w:r>
      <w:r w:rsidRPr="00851B27">
        <w:rPr>
          <w:rFonts w:ascii="Calibri" w:eastAsia="Calibri" w:hAnsi="Calibri" w:cs="Times New Roman"/>
          <w:kern w:val="2"/>
          <w14:ligatures w14:val="standardContextual"/>
        </w:rPr>
        <w:fldChar w:fldCharType="separate"/>
      </w:r>
    </w:p>
    <w:tbl>
      <w:tblPr>
        <w:tblStyle w:val="TableGrid1"/>
        <w:tblW w:w="9364" w:type="dxa"/>
        <w:tblLook w:val="04A0" w:firstRow="1" w:lastRow="0" w:firstColumn="1" w:lastColumn="0" w:noHBand="0" w:noVBand="1"/>
      </w:tblPr>
      <w:tblGrid>
        <w:gridCol w:w="976"/>
        <w:gridCol w:w="2517"/>
        <w:gridCol w:w="1771"/>
        <w:gridCol w:w="2345"/>
        <w:gridCol w:w="1755"/>
      </w:tblGrid>
      <w:tr w:rsidR="000120C5" w:rsidRPr="000120C5" w14:paraId="1384F352" w14:textId="77777777" w:rsidTr="000120C5">
        <w:trPr>
          <w:divId w:val="1678193061"/>
          <w:trHeight w:val="616"/>
        </w:trPr>
        <w:tc>
          <w:tcPr>
            <w:tcW w:w="976" w:type="dxa"/>
            <w:noWrap/>
            <w:hideMark/>
          </w:tcPr>
          <w:p w14:paraId="0C0F20A5" w14:textId="0A88E01D" w:rsidR="000120C5" w:rsidRPr="000120C5" w:rsidRDefault="000120C5" w:rsidP="000120C5">
            <w:pPr>
              <w:rPr>
                <w:rFonts w:ascii="Calibri" w:eastAsia="Calibri" w:hAnsi="Calibri" w:cs="Times New Roman"/>
              </w:rPr>
            </w:pPr>
          </w:p>
        </w:tc>
        <w:tc>
          <w:tcPr>
            <w:tcW w:w="2517" w:type="dxa"/>
            <w:hideMark/>
          </w:tcPr>
          <w:p w14:paraId="3B641B48" w14:textId="77777777" w:rsidR="000120C5" w:rsidRPr="000120C5" w:rsidRDefault="000120C5" w:rsidP="000120C5">
            <w:pPr>
              <w:rPr>
                <w:rFonts w:ascii="Calibri" w:eastAsia="Calibri" w:hAnsi="Calibri" w:cs="Times New Roman"/>
              </w:rPr>
            </w:pPr>
            <w:r w:rsidRPr="000120C5">
              <w:rPr>
                <w:rFonts w:ascii="Calibri" w:eastAsia="Calibri" w:hAnsi="Calibri" w:cs="Times New Roman"/>
              </w:rPr>
              <w:t>Occupational/intellectual</w:t>
            </w:r>
          </w:p>
        </w:tc>
        <w:tc>
          <w:tcPr>
            <w:tcW w:w="1771" w:type="dxa"/>
            <w:hideMark/>
          </w:tcPr>
          <w:p w14:paraId="0A775B9F" w14:textId="77777777" w:rsidR="000120C5" w:rsidRPr="000120C5" w:rsidRDefault="000120C5" w:rsidP="000120C5">
            <w:pPr>
              <w:rPr>
                <w:rFonts w:ascii="Calibri" w:eastAsia="Calibri" w:hAnsi="Calibri" w:cs="Times New Roman"/>
              </w:rPr>
            </w:pPr>
            <w:r w:rsidRPr="000120C5">
              <w:rPr>
                <w:rFonts w:ascii="Calibri" w:eastAsia="Calibri" w:hAnsi="Calibri" w:cs="Times New Roman"/>
              </w:rPr>
              <w:t>Spiritual/Cultural</w:t>
            </w:r>
          </w:p>
        </w:tc>
        <w:tc>
          <w:tcPr>
            <w:tcW w:w="2345" w:type="dxa"/>
            <w:hideMark/>
          </w:tcPr>
          <w:p w14:paraId="20029AA9" w14:textId="77777777" w:rsidR="000120C5" w:rsidRPr="000120C5" w:rsidRDefault="000120C5" w:rsidP="000120C5">
            <w:pPr>
              <w:rPr>
                <w:rFonts w:ascii="Calibri" w:eastAsia="Calibri" w:hAnsi="Calibri" w:cs="Times New Roman"/>
              </w:rPr>
            </w:pPr>
            <w:r w:rsidRPr="000120C5">
              <w:rPr>
                <w:rFonts w:ascii="Calibri" w:eastAsia="Calibri" w:hAnsi="Calibri" w:cs="Times New Roman"/>
              </w:rPr>
              <w:t>Environmental/Physical</w:t>
            </w:r>
          </w:p>
        </w:tc>
        <w:tc>
          <w:tcPr>
            <w:tcW w:w="1755" w:type="dxa"/>
            <w:hideMark/>
          </w:tcPr>
          <w:p w14:paraId="1EF40C34" w14:textId="77777777" w:rsidR="000120C5" w:rsidRPr="000120C5" w:rsidRDefault="000120C5" w:rsidP="000120C5">
            <w:pPr>
              <w:rPr>
                <w:rFonts w:ascii="Calibri" w:eastAsia="Calibri" w:hAnsi="Calibri" w:cs="Times New Roman"/>
              </w:rPr>
            </w:pPr>
            <w:r w:rsidRPr="000120C5">
              <w:rPr>
                <w:rFonts w:ascii="Calibri" w:eastAsia="Calibri" w:hAnsi="Calibri" w:cs="Times New Roman"/>
              </w:rPr>
              <w:t>Emotional/Social</w:t>
            </w:r>
          </w:p>
        </w:tc>
      </w:tr>
      <w:tr w:rsidR="000120C5" w:rsidRPr="000120C5" w14:paraId="6EEBB94E" w14:textId="77777777" w:rsidTr="000120C5">
        <w:trPr>
          <w:divId w:val="1678193061"/>
          <w:trHeight w:val="308"/>
        </w:trPr>
        <w:tc>
          <w:tcPr>
            <w:tcW w:w="976" w:type="dxa"/>
            <w:noWrap/>
            <w:hideMark/>
          </w:tcPr>
          <w:p w14:paraId="6E774EC1" w14:textId="77777777" w:rsidR="000120C5" w:rsidRPr="000120C5" w:rsidRDefault="000120C5" w:rsidP="000120C5">
            <w:pPr>
              <w:rPr>
                <w:rFonts w:ascii="Calibri" w:eastAsia="Calibri" w:hAnsi="Calibri" w:cs="Times New Roman"/>
              </w:rPr>
            </w:pPr>
            <w:r w:rsidRPr="000120C5">
              <w:rPr>
                <w:rFonts w:ascii="Calibri" w:eastAsia="Calibri" w:hAnsi="Calibri" w:cs="Times New Roman"/>
              </w:rPr>
              <w:t>mean</w:t>
            </w:r>
          </w:p>
        </w:tc>
        <w:tc>
          <w:tcPr>
            <w:tcW w:w="2517" w:type="dxa"/>
            <w:noWrap/>
            <w:hideMark/>
          </w:tcPr>
          <w:p w14:paraId="72152444"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7.49</w:t>
            </w:r>
          </w:p>
        </w:tc>
        <w:tc>
          <w:tcPr>
            <w:tcW w:w="1771" w:type="dxa"/>
            <w:noWrap/>
            <w:hideMark/>
          </w:tcPr>
          <w:p w14:paraId="301D431C"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7.6</w:t>
            </w:r>
          </w:p>
        </w:tc>
        <w:tc>
          <w:tcPr>
            <w:tcW w:w="2345" w:type="dxa"/>
            <w:noWrap/>
            <w:hideMark/>
          </w:tcPr>
          <w:p w14:paraId="6DA44D21"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6.4</w:t>
            </w:r>
          </w:p>
        </w:tc>
        <w:tc>
          <w:tcPr>
            <w:tcW w:w="1755" w:type="dxa"/>
            <w:noWrap/>
            <w:hideMark/>
          </w:tcPr>
          <w:p w14:paraId="532FE186"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7.4</w:t>
            </w:r>
          </w:p>
        </w:tc>
      </w:tr>
      <w:tr w:rsidR="000120C5" w:rsidRPr="000120C5" w14:paraId="1877A365" w14:textId="77777777" w:rsidTr="000120C5">
        <w:trPr>
          <w:divId w:val="1678193061"/>
          <w:trHeight w:val="308"/>
        </w:trPr>
        <w:tc>
          <w:tcPr>
            <w:tcW w:w="976" w:type="dxa"/>
            <w:noWrap/>
            <w:hideMark/>
          </w:tcPr>
          <w:p w14:paraId="6430C731" w14:textId="77777777" w:rsidR="000120C5" w:rsidRPr="000120C5" w:rsidRDefault="000120C5" w:rsidP="000120C5">
            <w:pPr>
              <w:rPr>
                <w:rFonts w:ascii="Calibri" w:eastAsia="Calibri" w:hAnsi="Calibri" w:cs="Times New Roman"/>
              </w:rPr>
            </w:pPr>
            <w:r w:rsidRPr="000120C5">
              <w:rPr>
                <w:rFonts w:ascii="Calibri" w:eastAsia="Calibri" w:hAnsi="Calibri" w:cs="Times New Roman"/>
              </w:rPr>
              <w:t>median</w:t>
            </w:r>
          </w:p>
        </w:tc>
        <w:tc>
          <w:tcPr>
            <w:tcW w:w="2517" w:type="dxa"/>
            <w:noWrap/>
            <w:hideMark/>
          </w:tcPr>
          <w:p w14:paraId="3E568555"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8</w:t>
            </w:r>
          </w:p>
        </w:tc>
        <w:tc>
          <w:tcPr>
            <w:tcW w:w="1771" w:type="dxa"/>
            <w:noWrap/>
            <w:hideMark/>
          </w:tcPr>
          <w:p w14:paraId="1845E240"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7</w:t>
            </w:r>
          </w:p>
        </w:tc>
        <w:tc>
          <w:tcPr>
            <w:tcW w:w="2345" w:type="dxa"/>
            <w:noWrap/>
            <w:hideMark/>
          </w:tcPr>
          <w:p w14:paraId="4C0578F5"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7</w:t>
            </w:r>
          </w:p>
        </w:tc>
        <w:tc>
          <w:tcPr>
            <w:tcW w:w="1755" w:type="dxa"/>
            <w:noWrap/>
            <w:hideMark/>
          </w:tcPr>
          <w:p w14:paraId="08FE2254"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8</w:t>
            </w:r>
          </w:p>
        </w:tc>
      </w:tr>
      <w:tr w:rsidR="000120C5" w:rsidRPr="000120C5" w14:paraId="07106AD2" w14:textId="77777777" w:rsidTr="000120C5">
        <w:trPr>
          <w:divId w:val="1678193061"/>
          <w:trHeight w:val="308"/>
        </w:trPr>
        <w:tc>
          <w:tcPr>
            <w:tcW w:w="976" w:type="dxa"/>
            <w:noWrap/>
            <w:hideMark/>
          </w:tcPr>
          <w:p w14:paraId="40C419FB" w14:textId="77777777" w:rsidR="000120C5" w:rsidRPr="000120C5" w:rsidRDefault="000120C5" w:rsidP="000120C5">
            <w:pPr>
              <w:rPr>
                <w:rFonts w:ascii="Calibri" w:eastAsia="Calibri" w:hAnsi="Calibri" w:cs="Times New Roman"/>
              </w:rPr>
            </w:pPr>
            <w:r w:rsidRPr="000120C5">
              <w:rPr>
                <w:rFonts w:ascii="Calibri" w:eastAsia="Calibri" w:hAnsi="Calibri" w:cs="Times New Roman"/>
              </w:rPr>
              <w:t>mode</w:t>
            </w:r>
          </w:p>
        </w:tc>
        <w:tc>
          <w:tcPr>
            <w:tcW w:w="2517" w:type="dxa"/>
            <w:noWrap/>
            <w:hideMark/>
          </w:tcPr>
          <w:p w14:paraId="3E25862E"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8</w:t>
            </w:r>
          </w:p>
        </w:tc>
        <w:tc>
          <w:tcPr>
            <w:tcW w:w="1771" w:type="dxa"/>
            <w:noWrap/>
            <w:hideMark/>
          </w:tcPr>
          <w:p w14:paraId="40995DF0"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8</w:t>
            </w:r>
          </w:p>
        </w:tc>
        <w:tc>
          <w:tcPr>
            <w:tcW w:w="2345" w:type="dxa"/>
            <w:noWrap/>
            <w:hideMark/>
          </w:tcPr>
          <w:p w14:paraId="56B5A81D"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7</w:t>
            </w:r>
          </w:p>
        </w:tc>
        <w:tc>
          <w:tcPr>
            <w:tcW w:w="1755" w:type="dxa"/>
            <w:noWrap/>
            <w:hideMark/>
          </w:tcPr>
          <w:p w14:paraId="11FF37E8"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8</w:t>
            </w:r>
          </w:p>
        </w:tc>
      </w:tr>
      <w:tr w:rsidR="000120C5" w:rsidRPr="000120C5" w14:paraId="79DE4CD1" w14:textId="77777777" w:rsidTr="000120C5">
        <w:trPr>
          <w:divId w:val="1678193061"/>
          <w:trHeight w:val="308"/>
        </w:trPr>
        <w:tc>
          <w:tcPr>
            <w:tcW w:w="976" w:type="dxa"/>
            <w:noWrap/>
            <w:hideMark/>
          </w:tcPr>
          <w:p w14:paraId="1BDE9BDC" w14:textId="77777777" w:rsidR="000120C5" w:rsidRPr="000120C5" w:rsidRDefault="000120C5" w:rsidP="000120C5">
            <w:pPr>
              <w:rPr>
                <w:rFonts w:ascii="Calibri" w:eastAsia="Calibri" w:hAnsi="Calibri" w:cs="Times New Roman"/>
              </w:rPr>
            </w:pPr>
            <w:r w:rsidRPr="000120C5">
              <w:rPr>
                <w:rFonts w:ascii="Calibri" w:eastAsia="Calibri" w:hAnsi="Calibri" w:cs="Times New Roman"/>
              </w:rPr>
              <w:t>min</w:t>
            </w:r>
          </w:p>
        </w:tc>
        <w:tc>
          <w:tcPr>
            <w:tcW w:w="2517" w:type="dxa"/>
            <w:noWrap/>
            <w:hideMark/>
          </w:tcPr>
          <w:p w14:paraId="460E08C9"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4</w:t>
            </w:r>
          </w:p>
        </w:tc>
        <w:tc>
          <w:tcPr>
            <w:tcW w:w="1771" w:type="dxa"/>
            <w:noWrap/>
            <w:hideMark/>
          </w:tcPr>
          <w:p w14:paraId="2373D3E6"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5</w:t>
            </w:r>
          </w:p>
        </w:tc>
        <w:tc>
          <w:tcPr>
            <w:tcW w:w="2345" w:type="dxa"/>
            <w:noWrap/>
            <w:hideMark/>
          </w:tcPr>
          <w:p w14:paraId="2D94DFF8"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4</w:t>
            </w:r>
          </w:p>
        </w:tc>
        <w:tc>
          <w:tcPr>
            <w:tcW w:w="1755" w:type="dxa"/>
            <w:noWrap/>
            <w:hideMark/>
          </w:tcPr>
          <w:p w14:paraId="4360F686"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5</w:t>
            </w:r>
          </w:p>
        </w:tc>
      </w:tr>
      <w:tr w:rsidR="000120C5" w:rsidRPr="000120C5" w14:paraId="67624096" w14:textId="77777777" w:rsidTr="000120C5">
        <w:trPr>
          <w:divId w:val="1678193061"/>
          <w:trHeight w:val="308"/>
        </w:trPr>
        <w:tc>
          <w:tcPr>
            <w:tcW w:w="976" w:type="dxa"/>
            <w:noWrap/>
            <w:hideMark/>
          </w:tcPr>
          <w:p w14:paraId="6035DB78" w14:textId="77777777" w:rsidR="000120C5" w:rsidRPr="000120C5" w:rsidRDefault="000120C5" w:rsidP="000120C5">
            <w:pPr>
              <w:rPr>
                <w:rFonts w:ascii="Calibri" w:eastAsia="Calibri" w:hAnsi="Calibri" w:cs="Times New Roman"/>
              </w:rPr>
            </w:pPr>
            <w:r w:rsidRPr="000120C5">
              <w:rPr>
                <w:rFonts w:ascii="Calibri" w:eastAsia="Calibri" w:hAnsi="Calibri" w:cs="Times New Roman"/>
              </w:rPr>
              <w:t>max</w:t>
            </w:r>
          </w:p>
        </w:tc>
        <w:tc>
          <w:tcPr>
            <w:tcW w:w="2517" w:type="dxa"/>
            <w:noWrap/>
            <w:hideMark/>
          </w:tcPr>
          <w:p w14:paraId="0D317A04"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10</w:t>
            </w:r>
          </w:p>
        </w:tc>
        <w:tc>
          <w:tcPr>
            <w:tcW w:w="1771" w:type="dxa"/>
            <w:noWrap/>
            <w:hideMark/>
          </w:tcPr>
          <w:p w14:paraId="3E22A2C0"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10</w:t>
            </w:r>
          </w:p>
        </w:tc>
        <w:tc>
          <w:tcPr>
            <w:tcW w:w="2345" w:type="dxa"/>
            <w:noWrap/>
            <w:hideMark/>
          </w:tcPr>
          <w:p w14:paraId="51CA7B89"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9</w:t>
            </w:r>
          </w:p>
        </w:tc>
        <w:tc>
          <w:tcPr>
            <w:tcW w:w="1755" w:type="dxa"/>
            <w:noWrap/>
            <w:hideMark/>
          </w:tcPr>
          <w:p w14:paraId="5FF2242A" w14:textId="77777777" w:rsidR="000120C5" w:rsidRPr="000120C5" w:rsidRDefault="000120C5" w:rsidP="000120C5">
            <w:pPr>
              <w:jc w:val="center"/>
              <w:rPr>
                <w:rFonts w:ascii="Calibri" w:eastAsia="Calibri" w:hAnsi="Calibri" w:cs="Times New Roman"/>
              </w:rPr>
            </w:pPr>
            <w:r w:rsidRPr="000120C5">
              <w:rPr>
                <w:rFonts w:ascii="Calibri" w:eastAsia="Calibri" w:hAnsi="Calibri" w:cs="Times New Roman"/>
              </w:rPr>
              <w:t>10</w:t>
            </w:r>
          </w:p>
        </w:tc>
      </w:tr>
    </w:tbl>
    <w:p w14:paraId="63FE59C2" w14:textId="66C0D249" w:rsidR="00851B27" w:rsidRP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fldChar w:fldCharType="end"/>
      </w:r>
    </w:p>
    <w:p w14:paraId="2FC66210" w14:textId="23318C27" w:rsidR="00851B27" w:rsidRPr="00851B27" w:rsidRDefault="00851B27" w:rsidP="00851B27">
      <w:pPr>
        <w:jc w:val="center"/>
        <w:rPr>
          <w:rFonts w:ascii="Calibri" w:eastAsia="Calibri" w:hAnsi="Calibri" w:cs="Times New Roman"/>
          <w:noProof/>
          <w:kern w:val="2"/>
          <w14:ligatures w14:val="standardContextual"/>
        </w:rPr>
      </w:pPr>
    </w:p>
    <w:p w14:paraId="7F84E67D" w14:textId="5CC85989" w:rsidR="00C65672" w:rsidRDefault="00851B27" w:rsidP="000F5AAC">
      <w:pPr>
        <w:pStyle w:val="NormalWeb"/>
        <w:rPr>
          <w:rFonts w:ascii="Calibri" w:eastAsia="Calibri" w:hAnsi="Calibri"/>
          <w:kern w:val="2"/>
          <w14:ligatures w14:val="standardContextual"/>
        </w:rPr>
      </w:pPr>
      <w:r w:rsidRPr="00851B27">
        <w:rPr>
          <w:rFonts w:ascii="Calibri" w:eastAsia="Calibri" w:hAnsi="Calibri"/>
          <w:kern w:val="2"/>
          <w14:ligatures w14:val="standardContextual"/>
        </w:rPr>
        <w:lastRenderedPageBreak/>
        <w:tab/>
      </w:r>
      <w:r w:rsidR="00325C56" w:rsidRPr="00851B27">
        <w:rPr>
          <w:rFonts w:ascii="Calibri" w:eastAsia="Calibri" w:hAnsi="Calibri"/>
          <w:noProof/>
          <w:kern w:val="2"/>
          <w14:ligatures w14:val="standardContextual"/>
        </w:rPr>
        <w:drawing>
          <wp:anchor distT="0" distB="0" distL="114300" distR="114300" simplePos="0" relativeHeight="251658269" behindDoc="0" locked="0" layoutInCell="1" allowOverlap="1" wp14:anchorId="2D2E4728" wp14:editId="264770DB">
            <wp:simplePos x="0" y="0"/>
            <wp:positionH relativeFrom="column">
              <wp:posOffset>454660</wp:posOffset>
            </wp:positionH>
            <wp:positionV relativeFrom="paragraph">
              <wp:posOffset>-3175</wp:posOffset>
            </wp:positionV>
            <wp:extent cx="5151120" cy="2788920"/>
            <wp:effectExtent l="0" t="0" r="11430" b="11430"/>
            <wp:wrapNone/>
            <wp:docPr id="561032916" name="Chart 1">
              <a:extLst xmlns:a="http://schemas.openxmlformats.org/drawingml/2006/main">
                <a:ext uri="{FF2B5EF4-FFF2-40B4-BE49-F238E27FC236}">
                  <a16:creationId xmlns:a16="http://schemas.microsoft.com/office/drawing/2014/main" id="{FBA0FF23-ECDE-FAAF-D8DF-D29F302F9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0B127122" w14:textId="67D582A9" w:rsidR="00C65672" w:rsidRDefault="00C65672" w:rsidP="00851B27">
      <w:pPr>
        <w:tabs>
          <w:tab w:val="left" w:pos="948"/>
        </w:tabs>
        <w:rPr>
          <w:rFonts w:ascii="Calibri" w:eastAsia="Calibri" w:hAnsi="Calibri" w:cs="Times New Roman"/>
          <w:kern w:val="2"/>
          <w14:ligatures w14:val="standardContextual"/>
        </w:rPr>
      </w:pPr>
    </w:p>
    <w:p w14:paraId="30D5A3E6" w14:textId="77777777" w:rsidR="00C65672" w:rsidRDefault="00C65672" w:rsidP="00851B27">
      <w:pPr>
        <w:tabs>
          <w:tab w:val="left" w:pos="948"/>
        </w:tabs>
        <w:rPr>
          <w:rFonts w:ascii="Calibri" w:eastAsia="Calibri" w:hAnsi="Calibri" w:cs="Times New Roman"/>
          <w:kern w:val="2"/>
          <w14:ligatures w14:val="standardContextual"/>
        </w:rPr>
      </w:pPr>
    </w:p>
    <w:p w14:paraId="6393C77A" w14:textId="77777777" w:rsidR="00E30A59" w:rsidRDefault="00E30A59" w:rsidP="00851B27">
      <w:pPr>
        <w:tabs>
          <w:tab w:val="left" w:pos="948"/>
        </w:tabs>
        <w:rPr>
          <w:rFonts w:ascii="Calibri" w:eastAsia="Calibri" w:hAnsi="Calibri" w:cs="Times New Roman"/>
          <w:kern w:val="2"/>
          <w14:ligatures w14:val="standardContextual"/>
        </w:rPr>
      </w:pPr>
    </w:p>
    <w:p w14:paraId="4851F0C2" w14:textId="77777777" w:rsidR="00E30A59" w:rsidRDefault="00E30A59" w:rsidP="00851B27">
      <w:pPr>
        <w:tabs>
          <w:tab w:val="left" w:pos="948"/>
        </w:tabs>
        <w:rPr>
          <w:rFonts w:ascii="Calibri" w:eastAsia="Calibri" w:hAnsi="Calibri" w:cs="Times New Roman"/>
          <w:kern w:val="2"/>
          <w14:ligatures w14:val="standardContextual"/>
        </w:rPr>
      </w:pPr>
    </w:p>
    <w:p w14:paraId="0A904DB4" w14:textId="77777777" w:rsidR="00E30A59" w:rsidRDefault="00E30A59" w:rsidP="00851B27">
      <w:pPr>
        <w:tabs>
          <w:tab w:val="left" w:pos="948"/>
        </w:tabs>
        <w:rPr>
          <w:rFonts w:ascii="Calibri" w:eastAsia="Calibri" w:hAnsi="Calibri" w:cs="Times New Roman"/>
          <w:kern w:val="2"/>
          <w14:ligatures w14:val="standardContextual"/>
        </w:rPr>
      </w:pPr>
    </w:p>
    <w:p w14:paraId="228D0F99" w14:textId="77777777" w:rsidR="00E30A59" w:rsidRDefault="00E30A59" w:rsidP="00851B27">
      <w:pPr>
        <w:tabs>
          <w:tab w:val="left" w:pos="948"/>
        </w:tabs>
        <w:rPr>
          <w:rFonts w:ascii="Calibri" w:eastAsia="Calibri" w:hAnsi="Calibri" w:cs="Times New Roman"/>
          <w:kern w:val="2"/>
          <w14:ligatures w14:val="standardContextual"/>
        </w:rPr>
      </w:pPr>
    </w:p>
    <w:p w14:paraId="3BB0DBF6" w14:textId="77777777" w:rsidR="00E30A59" w:rsidRDefault="00E30A59" w:rsidP="00851B27">
      <w:pPr>
        <w:tabs>
          <w:tab w:val="left" w:pos="948"/>
        </w:tabs>
        <w:rPr>
          <w:rFonts w:ascii="Calibri" w:eastAsia="Calibri" w:hAnsi="Calibri" w:cs="Times New Roman"/>
          <w:kern w:val="2"/>
          <w14:ligatures w14:val="standardContextual"/>
        </w:rPr>
      </w:pPr>
    </w:p>
    <w:p w14:paraId="2F04D184" w14:textId="77777777" w:rsidR="00E30A59" w:rsidRDefault="00E30A59" w:rsidP="00851B27">
      <w:pPr>
        <w:tabs>
          <w:tab w:val="left" w:pos="948"/>
        </w:tabs>
        <w:rPr>
          <w:rFonts w:ascii="Calibri" w:eastAsia="Calibri" w:hAnsi="Calibri" w:cs="Times New Roman"/>
          <w:kern w:val="2"/>
          <w14:ligatures w14:val="standardContextual"/>
        </w:rPr>
      </w:pPr>
    </w:p>
    <w:p w14:paraId="107F03A7" w14:textId="77777777" w:rsidR="00E30A59" w:rsidRDefault="00E30A59" w:rsidP="00851B27">
      <w:pPr>
        <w:tabs>
          <w:tab w:val="left" w:pos="948"/>
        </w:tabs>
        <w:rPr>
          <w:rFonts w:ascii="Calibri" w:eastAsia="Calibri" w:hAnsi="Calibri" w:cs="Times New Roman"/>
          <w:kern w:val="2"/>
          <w14:ligatures w14:val="standardContextual"/>
        </w:rPr>
      </w:pPr>
    </w:p>
    <w:p w14:paraId="7161BF0B" w14:textId="21DBF294" w:rsidR="00BD716D" w:rsidRDefault="00851B27" w:rsidP="00851B27">
      <w:pPr>
        <w:tabs>
          <w:tab w:val="left" w:pos="948"/>
        </w:tabs>
        <w:rPr>
          <w:rFonts w:ascii="Calibri" w:eastAsia="Calibri" w:hAnsi="Calibri" w:cs="Times New Roman"/>
          <w:b/>
          <w:bCs/>
          <w:noProof/>
          <w:kern w:val="2"/>
          <w14:ligatures w14:val="standardContextual"/>
        </w:rPr>
      </w:pPr>
      <w:r w:rsidRPr="00851B27">
        <w:rPr>
          <w:rFonts w:ascii="Calibri" w:eastAsia="Calibri" w:hAnsi="Calibri" w:cs="Times New Roman"/>
          <w:b/>
          <w:bCs/>
          <w:noProof/>
          <w:kern w:val="2"/>
          <w14:ligatures w14:val="standardContextual"/>
        </w:rPr>
        <w:t>Frequency Analysis</w:t>
      </w:r>
    </w:p>
    <w:p w14:paraId="57870DA0" w14:textId="0A2B8575" w:rsidR="00DB0B46" w:rsidRDefault="00DB0B46" w:rsidP="00851B27">
      <w:pPr>
        <w:tabs>
          <w:tab w:val="left" w:pos="948"/>
        </w:tabs>
        <w:rPr>
          <w:rFonts w:ascii="Calibri" w:eastAsia="Calibri" w:hAnsi="Calibri" w:cs="Times New Roman"/>
          <w:noProof/>
          <w:kern w:val="2"/>
          <w14:ligatures w14:val="standardContextual"/>
        </w:rPr>
      </w:pPr>
      <w:r w:rsidRPr="00851B27">
        <w:rPr>
          <w:rFonts w:ascii="Calibri" w:eastAsia="Calibri" w:hAnsi="Calibri" w:cs="Times New Roman"/>
          <w:noProof/>
          <w:kern w:val="2"/>
          <w14:ligatures w14:val="standardContextual"/>
        </w:rPr>
        <w:t>The frequency of scores provided by BSD employees provided interesting insights into reports of well-being. Two dimentions (eg. Occupational/Intellectual and Spirtual/Cultural) seemed to have a somewhat normal distribution with peak frequency at 8 and declining frequencies on either side of that score. The Environmental/Physical dimention also had a peak frequency (albeit at 7) but the frequencies on either side of that peak were flat indicating a wide range of assessments on the Environmental/Physical dimention. Finally, the Emotional/Social dimention had an atypical distribution with high frequencies at 6, 8 and 9, but with low frequencies at 5, 7 and 10.  This indicates that there are wide diversity of opinions as to the Emotional/Social well being, despite measures of central tendancy showing relatively high scores.</w:t>
      </w:r>
    </w:p>
    <w:p w14:paraId="6B9242FD" w14:textId="42AB8470" w:rsidR="00456084" w:rsidRPr="00456084" w:rsidRDefault="00456084" w:rsidP="00456084">
      <w:pPr>
        <w:rPr>
          <w:rFonts w:ascii="Calibri" w:eastAsia="Calibri" w:hAnsi="Calibri" w:cs="Times New Roman"/>
        </w:rPr>
      </w:pPr>
      <w:r w:rsidRPr="00851B27">
        <w:rPr>
          <w:rFonts w:ascii="Calibri" w:eastAsia="Calibri" w:hAnsi="Calibri" w:cs="Times New Roman"/>
          <w:noProof/>
          <w:kern w:val="2"/>
          <w14:ligatures w14:val="standardContextual"/>
        </w:rPr>
        <w:drawing>
          <wp:anchor distT="0" distB="0" distL="114300" distR="114300" simplePos="0" relativeHeight="251658264" behindDoc="0" locked="0" layoutInCell="1" allowOverlap="1" wp14:anchorId="560FAFDC" wp14:editId="6B01E3BC">
            <wp:simplePos x="0" y="0"/>
            <wp:positionH relativeFrom="margin">
              <wp:posOffset>0</wp:posOffset>
            </wp:positionH>
            <wp:positionV relativeFrom="paragraph">
              <wp:posOffset>15240</wp:posOffset>
            </wp:positionV>
            <wp:extent cx="5943600" cy="3088061"/>
            <wp:effectExtent l="0" t="0" r="0" b="17145"/>
            <wp:wrapNone/>
            <wp:docPr id="1550131973" name="Chart 1">
              <a:extLst xmlns:a="http://schemas.openxmlformats.org/drawingml/2006/main">
                <a:ext uri="{FF2B5EF4-FFF2-40B4-BE49-F238E27FC236}">
                  <a16:creationId xmlns:a16="http://schemas.microsoft.com/office/drawing/2014/main" id="{8792251B-F79C-51A3-F74F-C40E9CC65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96BE340" w14:textId="77777777" w:rsidR="00456084" w:rsidRPr="00456084" w:rsidRDefault="00456084" w:rsidP="00456084">
      <w:pPr>
        <w:rPr>
          <w:rFonts w:ascii="Calibri" w:eastAsia="Calibri" w:hAnsi="Calibri" w:cs="Times New Roman"/>
        </w:rPr>
      </w:pPr>
    </w:p>
    <w:p w14:paraId="614F2042" w14:textId="77777777" w:rsidR="00456084" w:rsidRPr="00456084" w:rsidRDefault="00456084" w:rsidP="00456084">
      <w:pPr>
        <w:rPr>
          <w:rFonts w:ascii="Calibri" w:eastAsia="Calibri" w:hAnsi="Calibri" w:cs="Times New Roman"/>
        </w:rPr>
      </w:pPr>
    </w:p>
    <w:p w14:paraId="05791E60" w14:textId="77777777" w:rsidR="00456084" w:rsidRPr="00456084" w:rsidRDefault="00456084" w:rsidP="00456084">
      <w:pPr>
        <w:rPr>
          <w:rFonts w:ascii="Calibri" w:eastAsia="Calibri" w:hAnsi="Calibri" w:cs="Times New Roman"/>
        </w:rPr>
      </w:pPr>
    </w:p>
    <w:p w14:paraId="1370CEFD" w14:textId="77777777" w:rsidR="00456084" w:rsidRPr="00456084" w:rsidRDefault="00456084" w:rsidP="00456084">
      <w:pPr>
        <w:rPr>
          <w:rFonts w:ascii="Calibri" w:eastAsia="Calibri" w:hAnsi="Calibri" w:cs="Times New Roman"/>
        </w:rPr>
      </w:pPr>
    </w:p>
    <w:p w14:paraId="40880B34" w14:textId="77777777" w:rsidR="00456084" w:rsidRPr="00456084" w:rsidRDefault="00456084" w:rsidP="00456084">
      <w:pPr>
        <w:rPr>
          <w:rFonts w:ascii="Calibri" w:eastAsia="Calibri" w:hAnsi="Calibri" w:cs="Times New Roman"/>
        </w:rPr>
      </w:pPr>
    </w:p>
    <w:p w14:paraId="4F60AC17" w14:textId="77777777" w:rsidR="00456084" w:rsidRPr="00456084" w:rsidRDefault="00456084" w:rsidP="00456084">
      <w:pPr>
        <w:rPr>
          <w:rFonts w:ascii="Calibri" w:eastAsia="Calibri" w:hAnsi="Calibri" w:cs="Times New Roman"/>
        </w:rPr>
      </w:pPr>
    </w:p>
    <w:p w14:paraId="63EE1805" w14:textId="77777777" w:rsidR="00456084" w:rsidRPr="00456084" w:rsidRDefault="00456084" w:rsidP="00456084">
      <w:pPr>
        <w:rPr>
          <w:rFonts w:ascii="Calibri" w:eastAsia="Calibri" w:hAnsi="Calibri" w:cs="Times New Roman"/>
        </w:rPr>
      </w:pPr>
    </w:p>
    <w:p w14:paraId="1CB14676" w14:textId="77777777" w:rsidR="00456084" w:rsidRPr="00456084" w:rsidRDefault="00456084" w:rsidP="00456084">
      <w:pPr>
        <w:rPr>
          <w:rFonts w:ascii="Calibri" w:eastAsia="Calibri" w:hAnsi="Calibri" w:cs="Times New Roman"/>
        </w:rPr>
      </w:pPr>
    </w:p>
    <w:p w14:paraId="19D84E48" w14:textId="77777777" w:rsidR="00456084" w:rsidRDefault="00456084" w:rsidP="00456084">
      <w:pPr>
        <w:rPr>
          <w:rFonts w:ascii="Calibri" w:eastAsia="Calibri" w:hAnsi="Calibri" w:cs="Times New Roman"/>
          <w:noProof/>
          <w:kern w:val="2"/>
          <w14:ligatures w14:val="standardContextual"/>
        </w:rPr>
      </w:pPr>
    </w:p>
    <w:p w14:paraId="1EC63298" w14:textId="40093F00" w:rsidR="00456084" w:rsidRPr="00456084" w:rsidRDefault="00456084" w:rsidP="00456084">
      <w:pPr>
        <w:rPr>
          <w:rFonts w:ascii="Calibri" w:eastAsia="Calibri" w:hAnsi="Calibri" w:cs="Times New Roman"/>
        </w:rPr>
      </w:pPr>
      <w:r w:rsidRPr="00851B27">
        <w:rPr>
          <w:rFonts w:ascii="Calibri" w:eastAsia="Calibri" w:hAnsi="Calibri" w:cs="Times New Roman"/>
          <w:kern w:val="2"/>
          <w14:ligatures w14:val="standardContextual"/>
        </w:rPr>
        <w:t>Table 2. Frequency distribution of scores for 4 dimensions of well-being in BSD</w:t>
      </w:r>
      <w:r w:rsidRPr="00851B27">
        <w:rPr>
          <w:rFonts w:ascii="Calibri" w:eastAsia="Calibri" w:hAnsi="Calibri" w:cs="Times New Roman"/>
          <w:kern w:val="2"/>
          <w14:ligatures w14:val="standardContextual"/>
        </w:rPr>
        <w:tab/>
      </w:r>
    </w:p>
    <w:tbl>
      <w:tblPr>
        <w:tblStyle w:val="TableGrid1"/>
        <w:tblpPr w:leftFromText="180" w:rightFromText="180" w:vertAnchor="text" w:horzAnchor="margin" w:tblpY="8372"/>
        <w:tblW w:w="9180" w:type="dxa"/>
        <w:tblLook w:val="04A0" w:firstRow="1" w:lastRow="0" w:firstColumn="1" w:lastColumn="0" w:noHBand="0" w:noVBand="1"/>
      </w:tblPr>
      <w:tblGrid>
        <w:gridCol w:w="933"/>
        <w:gridCol w:w="2471"/>
        <w:gridCol w:w="1742"/>
        <w:gridCol w:w="2307"/>
        <w:gridCol w:w="1727"/>
      </w:tblGrid>
      <w:tr w:rsidR="002656D7" w:rsidRPr="00851B27" w14:paraId="2265D98A" w14:textId="77777777" w:rsidTr="002656D7">
        <w:trPr>
          <w:trHeight w:val="152"/>
        </w:trPr>
        <w:tc>
          <w:tcPr>
            <w:tcW w:w="933" w:type="dxa"/>
            <w:noWrap/>
            <w:hideMark/>
          </w:tcPr>
          <w:p w14:paraId="0E979C1E" w14:textId="77777777" w:rsidR="002656D7" w:rsidRPr="00851B27" w:rsidRDefault="002656D7" w:rsidP="002656D7">
            <w:pPr>
              <w:tabs>
                <w:tab w:val="left" w:pos="1248"/>
              </w:tabs>
              <w:rPr>
                <w:rFonts w:ascii="Calibri" w:eastAsia="Calibri" w:hAnsi="Calibri" w:cs="Times New Roman"/>
              </w:rPr>
            </w:pPr>
          </w:p>
        </w:tc>
        <w:tc>
          <w:tcPr>
            <w:tcW w:w="2471" w:type="dxa"/>
            <w:hideMark/>
          </w:tcPr>
          <w:p w14:paraId="694CF18E" w14:textId="77777777" w:rsidR="002656D7" w:rsidRPr="00851B27" w:rsidRDefault="002656D7" w:rsidP="002656D7">
            <w:pPr>
              <w:tabs>
                <w:tab w:val="left" w:pos="1248"/>
              </w:tabs>
              <w:rPr>
                <w:rFonts w:ascii="Calibri" w:eastAsia="Calibri" w:hAnsi="Calibri" w:cs="Times New Roman"/>
              </w:rPr>
            </w:pPr>
            <w:r w:rsidRPr="00851B27">
              <w:rPr>
                <w:rFonts w:ascii="Calibri" w:eastAsia="Calibri" w:hAnsi="Calibri" w:cs="Times New Roman"/>
              </w:rPr>
              <w:t>Occupational/intellectual</w:t>
            </w:r>
          </w:p>
        </w:tc>
        <w:tc>
          <w:tcPr>
            <w:tcW w:w="1742" w:type="dxa"/>
            <w:hideMark/>
          </w:tcPr>
          <w:p w14:paraId="47DBB970" w14:textId="77777777" w:rsidR="002656D7" w:rsidRPr="00851B27" w:rsidRDefault="002656D7" w:rsidP="002656D7">
            <w:pPr>
              <w:tabs>
                <w:tab w:val="left" w:pos="1248"/>
              </w:tabs>
              <w:rPr>
                <w:rFonts w:ascii="Calibri" w:eastAsia="Calibri" w:hAnsi="Calibri" w:cs="Times New Roman"/>
              </w:rPr>
            </w:pPr>
            <w:r w:rsidRPr="00851B27">
              <w:rPr>
                <w:rFonts w:ascii="Calibri" w:eastAsia="Calibri" w:hAnsi="Calibri" w:cs="Times New Roman"/>
              </w:rPr>
              <w:t>Spiritual/Cultural</w:t>
            </w:r>
          </w:p>
        </w:tc>
        <w:tc>
          <w:tcPr>
            <w:tcW w:w="2307" w:type="dxa"/>
            <w:hideMark/>
          </w:tcPr>
          <w:p w14:paraId="5365EA42" w14:textId="77777777" w:rsidR="002656D7" w:rsidRPr="00851B27" w:rsidRDefault="002656D7" w:rsidP="002656D7">
            <w:pPr>
              <w:tabs>
                <w:tab w:val="left" w:pos="1248"/>
              </w:tabs>
              <w:rPr>
                <w:rFonts w:ascii="Calibri" w:eastAsia="Calibri" w:hAnsi="Calibri" w:cs="Times New Roman"/>
              </w:rPr>
            </w:pPr>
            <w:r w:rsidRPr="00851B27">
              <w:rPr>
                <w:rFonts w:ascii="Calibri" w:eastAsia="Calibri" w:hAnsi="Calibri" w:cs="Times New Roman"/>
              </w:rPr>
              <w:t>Environmental/Physical</w:t>
            </w:r>
          </w:p>
        </w:tc>
        <w:tc>
          <w:tcPr>
            <w:tcW w:w="1727" w:type="dxa"/>
            <w:hideMark/>
          </w:tcPr>
          <w:p w14:paraId="07D8C763" w14:textId="77777777" w:rsidR="002656D7" w:rsidRPr="00851B27" w:rsidRDefault="002656D7" w:rsidP="002656D7">
            <w:pPr>
              <w:tabs>
                <w:tab w:val="left" w:pos="1248"/>
              </w:tabs>
              <w:rPr>
                <w:rFonts w:ascii="Calibri" w:eastAsia="Calibri" w:hAnsi="Calibri" w:cs="Times New Roman"/>
              </w:rPr>
            </w:pPr>
            <w:r w:rsidRPr="00851B27">
              <w:rPr>
                <w:rFonts w:ascii="Calibri" w:eastAsia="Calibri" w:hAnsi="Calibri" w:cs="Times New Roman"/>
              </w:rPr>
              <w:t>Emotional/Social</w:t>
            </w:r>
          </w:p>
        </w:tc>
      </w:tr>
      <w:tr w:rsidR="002656D7" w:rsidRPr="00851B27" w14:paraId="6098A1C8" w14:textId="77777777" w:rsidTr="002656D7">
        <w:trPr>
          <w:trHeight w:val="80"/>
        </w:trPr>
        <w:tc>
          <w:tcPr>
            <w:tcW w:w="933" w:type="dxa"/>
            <w:noWrap/>
            <w:hideMark/>
          </w:tcPr>
          <w:p w14:paraId="38573BEE"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1</w:t>
            </w:r>
          </w:p>
        </w:tc>
        <w:tc>
          <w:tcPr>
            <w:tcW w:w="2471" w:type="dxa"/>
            <w:noWrap/>
            <w:hideMark/>
          </w:tcPr>
          <w:p w14:paraId="05A2E72A"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1742" w:type="dxa"/>
            <w:noWrap/>
            <w:hideMark/>
          </w:tcPr>
          <w:p w14:paraId="558AF798"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2307" w:type="dxa"/>
            <w:noWrap/>
            <w:hideMark/>
          </w:tcPr>
          <w:p w14:paraId="4F496B0B"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1727" w:type="dxa"/>
            <w:noWrap/>
            <w:hideMark/>
          </w:tcPr>
          <w:p w14:paraId="4E9C6341"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r>
      <w:tr w:rsidR="002656D7" w:rsidRPr="00851B27" w14:paraId="6831AD5A" w14:textId="77777777" w:rsidTr="002656D7">
        <w:trPr>
          <w:trHeight w:val="76"/>
        </w:trPr>
        <w:tc>
          <w:tcPr>
            <w:tcW w:w="933" w:type="dxa"/>
            <w:noWrap/>
            <w:hideMark/>
          </w:tcPr>
          <w:p w14:paraId="5A836872"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2</w:t>
            </w:r>
          </w:p>
        </w:tc>
        <w:tc>
          <w:tcPr>
            <w:tcW w:w="2471" w:type="dxa"/>
            <w:noWrap/>
            <w:hideMark/>
          </w:tcPr>
          <w:p w14:paraId="7E4AC1BD"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1742" w:type="dxa"/>
            <w:noWrap/>
            <w:hideMark/>
          </w:tcPr>
          <w:p w14:paraId="14F7782F"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2307" w:type="dxa"/>
            <w:noWrap/>
            <w:hideMark/>
          </w:tcPr>
          <w:p w14:paraId="74CA54C0"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1727" w:type="dxa"/>
            <w:noWrap/>
            <w:hideMark/>
          </w:tcPr>
          <w:p w14:paraId="11223400"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r>
      <w:tr w:rsidR="002656D7" w:rsidRPr="00851B27" w14:paraId="71CE0021" w14:textId="77777777" w:rsidTr="002656D7">
        <w:trPr>
          <w:trHeight w:val="76"/>
        </w:trPr>
        <w:tc>
          <w:tcPr>
            <w:tcW w:w="933" w:type="dxa"/>
            <w:noWrap/>
            <w:hideMark/>
          </w:tcPr>
          <w:p w14:paraId="54D44F3A"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3</w:t>
            </w:r>
          </w:p>
        </w:tc>
        <w:tc>
          <w:tcPr>
            <w:tcW w:w="2471" w:type="dxa"/>
            <w:noWrap/>
            <w:hideMark/>
          </w:tcPr>
          <w:p w14:paraId="6FF055BC"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1742" w:type="dxa"/>
            <w:noWrap/>
            <w:hideMark/>
          </w:tcPr>
          <w:p w14:paraId="7215FC30"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2307" w:type="dxa"/>
            <w:noWrap/>
            <w:hideMark/>
          </w:tcPr>
          <w:p w14:paraId="5078B70C"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1727" w:type="dxa"/>
            <w:noWrap/>
            <w:hideMark/>
          </w:tcPr>
          <w:p w14:paraId="421319B5"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r>
      <w:tr w:rsidR="002656D7" w:rsidRPr="00851B27" w14:paraId="25C1EEA6" w14:textId="77777777" w:rsidTr="002656D7">
        <w:trPr>
          <w:trHeight w:val="76"/>
        </w:trPr>
        <w:tc>
          <w:tcPr>
            <w:tcW w:w="933" w:type="dxa"/>
            <w:noWrap/>
            <w:hideMark/>
          </w:tcPr>
          <w:p w14:paraId="06E7E7DB"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4</w:t>
            </w:r>
          </w:p>
        </w:tc>
        <w:tc>
          <w:tcPr>
            <w:tcW w:w="2471" w:type="dxa"/>
            <w:noWrap/>
            <w:hideMark/>
          </w:tcPr>
          <w:p w14:paraId="09B66566"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1</w:t>
            </w:r>
          </w:p>
        </w:tc>
        <w:tc>
          <w:tcPr>
            <w:tcW w:w="1742" w:type="dxa"/>
            <w:noWrap/>
            <w:hideMark/>
          </w:tcPr>
          <w:p w14:paraId="355CAD4E"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2307" w:type="dxa"/>
            <w:noWrap/>
            <w:hideMark/>
          </w:tcPr>
          <w:p w14:paraId="3F716C77"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3</w:t>
            </w:r>
          </w:p>
        </w:tc>
        <w:tc>
          <w:tcPr>
            <w:tcW w:w="1727" w:type="dxa"/>
            <w:noWrap/>
            <w:hideMark/>
          </w:tcPr>
          <w:p w14:paraId="7D5AF6FB"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r>
      <w:tr w:rsidR="002656D7" w:rsidRPr="00851B27" w14:paraId="71591774" w14:textId="77777777" w:rsidTr="002656D7">
        <w:trPr>
          <w:trHeight w:val="76"/>
        </w:trPr>
        <w:tc>
          <w:tcPr>
            <w:tcW w:w="933" w:type="dxa"/>
            <w:noWrap/>
            <w:hideMark/>
          </w:tcPr>
          <w:p w14:paraId="1BED2CB3"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5</w:t>
            </w:r>
          </w:p>
        </w:tc>
        <w:tc>
          <w:tcPr>
            <w:tcW w:w="2471" w:type="dxa"/>
            <w:noWrap/>
            <w:hideMark/>
          </w:tcPr>
          <w:p w14:paraId="74D8930F"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1</w:t>
            </w:r>
          </w:p>
        </w:tc>
        <w:tc>
          <w:tcPr>
            <w:tcW w:w="1742" w:type="dxa"/>
            <w:noWrap/>
            <w:hideMark/>
          </w:tcPr>
          <w:p w14:paraId="338EA3F5"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1</w:t>
            </w:r>
          </w:p>
        </w:tc>
        <w:tc>
          <w:tcPr>
            <w:tcW w:w="2307" w:type="dxa"/>
            <w:noWrap/>
            <w:hideMark/>
          </w:tcPr>
          <w:p w14:paraId="0234AB13"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4</w:t>
            </w:r>
          </w:p>
        </w:tc>
        <w:tc>
          <w:tcPr>
            <w:tcW w:w="1727" w:type="dxa"/>
            <w:noWrap/>
            <w:hideMark/>
          </w:tcPr>
          <w:p w14:paraId="3993ACCD"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3</w:t>
            </w:r>
          </w:p>
        </w:tc>
      </w:tr>
      <w:tr w:rsidR="002656D7" w:rsidRPr="00851B27" w14:paraId="084E110F" w14:textId="77777777" w:rsidTr="002656D7">
        <w:trPr>
          <w:trHeight w:val="76"/>
        </w:trPr>
        <w:tc>
          <w:tcPr>
            <w:tcW w:w="933" w:type="dxa"/>
            <w:noWrap/>
            <w:hideMark/>
          </w:tcPr>
          <w:p w14:paraId="01E5ABF7"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6</w:t>
            </w:r>
          </w:p>
        </w:tc>
        <w:tc>
          <w:tcPr>
            <w:tcW w:w="2471" w:type="dxa"/>
            <w:noWrap/>
            <w:hideMark/>
          </w:tcPr>
          <w:p w14:paraId="6302C8B8"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4</w:t>
            </w:r>
          </w:p>
        </w:tc>
        <w:tc>
          <w:tcPr>
            <w:tcW w:w="1742" w:type="dxa"/>
            <w:noWrap/>
            <w:hideMark/>
          </w:tcPr>
          <w:p w14:paraId="7CDB1834"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4</w:t>
            </w:r>
          </w:p>
        </w:tc>
        <w:tc>
          <w:tcPr>
            <w:tcW w:w="2307" w:type="dxa"/>
            <w:noWrap/>
            <w:hideMark/>
          </w:tcPr>
          <w:p w14:paraId="7C3C802B"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4</w:t>
            </w:r>
          </w:p>
        </w:tc>
        <w:tc>
          <w:tcPr>
            <w:tcW w:w="1727" w:type="dxa"/>
            <w:noWrap/>
            <w:hideMark/>
          </w:tcPr>
          <w:p w14:paraId="380DE66F"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6</w:t>
            </w:r>
          </w:p>
        </w:tc>
      </w:tr>
      <w:tr w:rsidR="002656D7" w:rsidRPr="00851B27" w14:paraId="60B8C096" w14:textId="77777777" w:rsidTr="002656D7">
        <w:trPr>
          <w:trHeight w:val="76"/>
        </w:trPr>
        <w:tc>
          <w:tcPr>
            <w:tcW w:w="933" w:type="dxa"/>
            <w:noWrap/>
            <w:hideMark/>
          </w:tcPr>
          <w:p w14:paraId="35F13308"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7</w:t>
            </w:r>
          </w:p>
        </w:tc>
        <w:tc>
          <w:tcPr>
            <w:tcW w:w="2471" w:type="dxa"/>
            <w:noWrap/>
            <w:hideMark/>
          </w:tcPr>
          <w:p w14:paraId="013F97CC"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5</w:t>
            </w:r>
          </w:p>
        </w:tc>
        <w:tc>
          <w:tcPr>
            <w:tcW w:w="1742" w:type="dxa"/>
            <w:noWrap/>
            <w:hideMark/>
          </w:tcPr>
          <w:p w14:paraId="7FAF1112"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6</w:t>
            </w:r>
          </w:p>
        </w:tc>
        <w:tc>
          <w:tcPr>
            <w:tcW w:w="2307" w:type="dxa"/>
            <w:noWrap/>
            <w:hideMark/>
          </w:tcPr>
          <w:p w14:paraId="7A2EE6EF"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6</w:t>
            </w:r>
          </w:p>
        </w:tc>
        <w:tc>
          <w:tcPr>
            <w:tcW w:w="1727" w:type="dxa"/>
            <w:noWrap/>
            <w:hideMark/>
          </w:tcPr>
          <w:p w14:paraId="745E4CE4"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2</w:t>
            </w:r>
          </w:p>
        </w:tc>
      </w:tr>
      <w:tr w:rsidR="002656D7" w:rsidRPr="00851B27" w14:paraId="762AADA6" w14:textId="77777777" w:rsidTr="002656D7">
        <w:trPr>
          <w:trHeight w:val="76"/>
        </w:trPr>
        <w:tc>
          <w:tcPr>
            <w:tcW w:w="933" w:type="dxa"/>
            <w:noWrap/>
            <w:hideMark/>
          </w:tcPr>
          <w:p w14:paraId="2AC11AC7"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8</w:t>
            </w:r>
          </w:p>
        </w:tc>
        <w:tc>
          <w:tcPr>
            <w:tcW w:w="2471" w:type="dxa"/>
            <w:noWrap/>
            <w:hideMark/>
          </w:tcPr>
          <w:p w14:paraId="4D2D076E"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6</w:t>
            </w:r>
          </w:p>
        </w:tc>
        <w:tc>
          <w:tcPr>
            <w:tcW w:w="1742" w:type="dxa"/>
            <w:noWrap/>
            <w:hideMark/>
          </w:tcPr>
          <w:p w14:paraId="5382D735"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8</w:t>
            </w:r>
          </w:p>
        </w:tc>
        <w:tc>
          <w:tcPr>
            <w:tcW w:w="2307" w:type="dxa"/>
            <w:noWrap/>
            <w:hideMark/>
          </w:tcPr>
          <w:p w14:paraId="5D86FAB2"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3</w:t>
            </w:r>
          </w:p>
        </w:tc>
        <w:tc>
          <w:tcPr>
            <w:tcW w:w="1727" w:type="dxa"/>
            <w:noWrap/>
            <w:hideMark/>
          </w:tcPr>
          <w:p w14:paraId="1E4C74D4"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6</w:t>
            </w:r>
          </w:p>
        </w:tc>
      </w:tr>
      <w:tr w:rsidR="002656D7" w:rsidRPr="00851B27" w14:paraId="07563F13" w14:textId="77777777" w:rsidTr="002656D7">
        <w:trPr>
          <w:trHeight w:val="76"/>
        </w:trPr>
        <w:tc>
          <w:tcPr>
            <w:tcW w:w="933" w:type="dxa"/>
            <w:noWrap/>
            <w:hideMark/>
          </w:tcPr>
          <w:p w14:paraId="5E54A1D4"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9</w:t>
            </w:r>
          </w:p>
        </w:tc>
        <w:tc>
          <w:tcPr>
            <w:tcW w:w="2471" w:type="dxa"/>
            <w:noWrap/>
            <w:hideMark/>
          </w:tcPr>
          <w:p w14:paraId="6FD12AD6"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5</w:t>
            </w:r>
          </w:p>
        </w:tc>
        <w:tc>
          <w:tcPr>
            <w:tcW w:w="1742" w:type="dxa"/>
            <w:noWrap/>
            <w:hideMark/>
          </w:tcPr>
          <w:p w14:paraId="4665585D"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2</w:t>
            </w:r>
          </w:p>
        </w:tc>
        <w:tc>
          <w:tcPr>
            <w:tcW w:w="2307" w:type="dxa"/>
            <w:noWrap/>
            <w:hideMark/>
          </w:tcPr>
          <w:p w14:paraId="38FBD51B"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3</w:t>
            </w:r>
          </w:p>
        </w:tc>
        <w:tc>
          <w:tcPr>
            <w:tcW w:w="1727" w:type="dxa"/>
            <w:noWrap/>
            <w:hideMark/>
          </w:tcPr>
          <w:p w14:paraId="302B472C"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5</w:t>
            </w:r>
          </w:p>
        </w:tc>
      </w:tr>
      <w:tr w:rsidR="002656D7" w:rsidRPr="00851B27" w14:paraId="1EB7ED7D" w14:textId="77777777" w:rsidTr="002656D7">
        <w:trPr>
          <w:trHeight w:val="76"/>
        </w:trPr>
        <w:tc>
          <w:tcPr>
            <w:tcW w:w="933" w:type="dxa"/>
            <w:noWrap/>
            <w:hideMark/>
          </w:tcPr>
          <w:p w14:paraId="12BE7873"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10</w:t>
            </w:r>
          </w:p>
        </w:tc>
        <w:tc>
          <w:tcPr>
            <w:tcW w:w="2471" w:type="dxa"/>
            <w:noWrap/>
            <w:hideMark/>
          </w:tcPr>
          <w:p w14:paraId="301F7E43"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1</w:t>
            </w:r>
          </w:p>
        </w:tc>
        <w:tc>
          <w:tcPr>
            <w:tcW w:w="1742" w:type="dxa"/>
            <w:noWrap/>
            <w:hideMark/>
          </w:tcPr>
          <w:p w14:paraId="433BA9CE"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1</w:t>
            </w:r>
          </w:p>
        </w:tc>
        <w:tc>
          <w:tcPr>
            <w:tcW w:w="2307" w:type="dxa"/>
            <w:noWrap/>
            <w:hideMark/>
          </w:tcPr>
          <w:p w14:paraId="62EE1907"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0</w:t>
            </w:r>
          </w:p>
        </w:tc>
        <w:tc>
          <w:tcPr>
            <w:tcW w:w="1727" w:type="dxa"/>
            <w:noWrap/>
            <w:hideMark/>
          </w:tcPr>
          <w:p w14:paraId="63430F89"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1</w:t>
            </w:r>
          </w:p>
        </w:tc>
      </w:tr>
      <w:tr w:rsidR="002656D7" w:rsidRPr="00851B27" w14:paraId="6C7ABEC2" w14:textId="77777777" w:rsidTr="002656D7">
        <w:trPr>
          <w:trHeight w:val="76"/>
        </w:trPr>
        <w:tc>
          <w:tcPr>
            <w:tcW w:w="933" w:type="dxa"/>
            <w:noWrap/>
            <w:hideMark/>
          </w:tcPr>
          <w:p w14:paraId="111E8B69"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sum</w:t>
            </w:r>
          </w:p>
        </w:tc>
        <w:tc>
          <w:tcPr>
            <w:tcW w:w="2471" w:type="dxa"/>
            <w:noWrap/>
            <w:hideMark/>
          </w:tcPr>
          <w:p w14:paraId="5BD6FB0F"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23</w:t>
            </w:r>
          </w:p>
        </w:tc>
        <w:tc>
          <w:tcPr>
            <w:tcW w:w="1742" w:type="dxa"/>
            <w:noWrap/>
            <w:hideMark/>
          </w:tcPr>
          <w:p w14:paraId="616A45F7"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22</w:t>
            </w:r>
          </w:p>
        </w:tc>
        <w:tc>
          <w:tcPr>
            <w:tcW w:w="2307" w:type="dxa"/>
            <w:noWrap/>
            <w:hideMark/>
          </w:tcPr>
          <w:p w14:paraId="450AF490"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23</w:t>
            </w:r>
          </w:p>
        </w:tc>
        <w:tc>
          <w:tcPr>
            <w:tcW w:w="1727" w:type="dxa"/>
            <w:noWrap/>
            <w:hideMark/>
          </w:tcPr>
          <w:p w14:paraId="50551E5D" w14:textId="77777777" w:rsidR="002656D7" w:rsidRPr="00851B27" w:rsidRDefault="002656D7" w:rsidP="002656D7">
            <w:pPr>
              <w:tabs>
                <w:tab w:val="left" w:pos="1248"/>
              </w:tabs>
              <w:jc w:val="center"/>
              <w:rPr>
                <w:rFonts w:ascii="Calibri" w:eastAsia="Calibri" w:hAnsi="Calibri" w:cs="Times New Roman"/>
              </w:rPr>
            </w:pPr>
            <w:r w:rsidRPr="00851B27">
              <w:rPr>
                <w:rFonts w:ascii="Calibri" w:eastAsia="Calibri" w:hAnsi="Calibri" w:cs="Times New Roman"/>
              </w:rPr>
              <w:t>23</w:t>
            </w:r>
          </w:p>
        </w:tc>
      </w:tr>
    </w:tbl>
    <w:p w14:paraId="37A91CC5" w14:textId="4C22907F" w:rsidR="00851B27" w:rsidRPr="00851B27" w:rsidRDefault="00851B27" w:rsidP="00851B27">
      <w:pPr>
        <w:rPr>
          <w:rFonts w:ascii="Calibri" w:eastAsia="Calibri" w:hAnsi="Calibri" w:cs="Times New Roman"/>
          <w:b/>
          <w:bCs/>
          <w:kern w:val="2"/>
          <w14:ligatures w14:val="standardContextual"/>
        </w:rPr>
      </w:pPr>
      <w:r w:rsidRPr="00851B27">
        <w:rPr>
          <w:rFonts w:ascii="Calibri" w:eastAsia="Calibri" w:hAnsi="Calibri" w:cs="Times New Roman"/>
          <w:b/>
          <w:bCs/>
          <w:kern w:val="2"/>
          <w14:ligatures w14:val="standardContextual"/>
        </w:rPr>
        <w:t>Values associated with well-being dimensions.</w:t>
      </w:r>
    </w:p>
    <w:p w14:paraId="6DC17E84" w14:textId="54DCD04E" w:rsid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Each participant was encouraged to write out up to 3 values associated with each of the 4 dimensions of well-</w:t>
      </w:r>
      <w:r w:rsidRPr="00A25AE6">
        <w:rPr>
          <w:rFonts w:ascii="Calibri" w:eastAsia="Calibri" w:hAnsi="Calibri" w:cs="Times New Roman"/>
          <w:kern w:val="2"/>
          <w14:ligatures w14:val="standardContextual"/>
        </w:rPr>
        <w:t xml:space="preserve">being that BSD should strive for in the future. The </w:t>
      </w:r>
      <w:r w:rsidRPr="00851B27">
        <w:rPr>
          <w:rFonts w:ascii="Calibri" w:eastAsia="Calibri" w:hAnsi="Calibri" w:cs="Times New Roman"/>
          <w:kern w:val="2"/>
          <w14:ligatures w14:val="standardContextual"/>
        </w:rPr>
        <w:t xml:space="preserve">complete list of submitted values can be found at the end of the </w:t>
      </w:r>
      <w:r w:rsidRPr="009F6294">
        <w:rPr>
          <w:rFonts w:ascii="Calibri" w:eastAsia="Calibri" w:hAnsi="Calibri" w:cs="Times New Roman"/>
          <w:kern w:val="2"/>
          <w14:ligatures w14:val="standardContextual"/>
        </w:rPr>
        <w:t xml:space="preserve">document. I attempted </w:t>
      </w:r>
      <w:r w:rsidRPr="00851B27">
        <w:rPr>
          <w:rFonts w:ascii="Calibri" w:eastAsia="Calibri" w:hAnsi="Calibri" w:cs="Times New Roman"/>
          <w:kern w:val="2"/>
          <w14:ligatures w14:val="standardContextual"/>
        </w:rPr>
        <w:t>to classify each of the values into a category and then tally a frequency of the number of times that category was mentioned.</w:t>
      </w:r>
    </w:p>
    <w:p w14:paraId="5191E676" w14:textId="77777777" w:rsidR="00A468D1" w:rsidRDefault="00A468D1" w:rsidP="00851B27">
      <w:pPr>
        <w:rPr>
          <w:rFonts w:ascii="Calibri" w:eastAsia="Calibri" w:hAnsi="Calibri" w:cs="Times New Roman"/>
          <w:b/>
          <w:bCs/>
          <w:kern w:val="2"/>
          <w14:ligatures w14:val="standardContextual"/>
        </w:rPr>
      </w:pPr>
    </w:p>
    <w:p w14:paraId="331F7CB3" w14:textId="45BF28ED" w:rsidR="00851B27" w:rsidRPr="00851B27" w:rsidRDefault="00851B27" w:rsidP="00851B27">
      <w:pPr>
        <w:rPr>
          <w:rFonts w:ascii="Calibri" w:eastAsia="Calibri" w:hAnsi="Calibri" w:cs="Times New Roman"/>
          <w:b/>
          <w:bCs/>
          <w:kern w:val="2"/>
          <w14:ligatures w14:val="standardContextual"/>
        </w:rPr>
      </w:pPr>
      <w:r w:rsidRPr="00851B27">
        <w:rPr>
          <w:rFonts w:ascii="Calibri" w:eastAsia="Calibri" w:hAnsi="Calibri" w:cs="Times New Roman"/>
          <w:b/>
          <w:bCs/>
          <w:kern w:val="2"/>
          <w14:ligatures w14:val="standardContextual"/>
        </w:rPr>
        <w:t>Occupational/Intellectual</w:t>
      </w:r>
    </w:p>
    <w:p w14:paraId="59FFA47C" w14:textId="77777777" w:rsidR="00851B27" w:rsidRPr="00851B27" w:rsidRDefault="00851B27" w:rsidP="00851B27">
      <w:pPr>
        <w:jc w:val="center"/>
        <w:rPr>
          <w:rFonts w:ascii="Calibri" w:eastAsia="Calibri" w:hAnsi="Calibri" w:cs="Times New Roman"/>
          <w:kern w:val="2"/>
          <w14:ligatures w14:val="standardContextual"/>
        </w:rPr>
      </w:pPr>
      <w:r w:rsidRPr="00851B27">
        <w:rPr>
          <w:rFonts w:ascii="Calibri" w:eastAsia="Calibri" w:hAnsi="Calibri" w:cs="Times New Roman"/>
          <w:noProof/>
          <w:kern w:val="2"/>
          <w14:ligatures w14:val="standardContextual"/>
        </w:rPr>
        <w:drawing>
          <wp:inline distT="0" distB="0" distL="0" distR="0" wp14:anchorId="01DC418C" wp14:editId="79CB487C">
            <wp:extent cx="4572000" cy="2743200"/>
            <wp:effectExtent l="0" t="0" r="0" b="0"/>
            <wp:docPr id="1250226394" name="Chart 1">
              <a:extLst xmlns:a="http://schemas.openxmlformats.org/drawingml/2006/main">
                <a:ext uri="{FF2B5EF4-FFF2-40B4-BE49-F238E27FC236}">
                  <a16:creationId xmlns:a16="http://schemas.microsoft.com/office/drawing/2014/main" id="{E17FBBD1-1E48-8FEB-7768-C71DD8E5B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56117F" w14:textId="77777777" w:rsidR="00851B27" w:rsidRP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The most frequently noted values in the occupational/intellectual dimension were provision of training opportunities and collaboration among BSD employees. Several other values were mentioned, with work-life balance and better communication coming in second.</w:t>
      </w:r>
    </w:p>
    <w:p w14:paraId="63EA16EB" w14:textId="77777777" w:rsidR="00851B27" w:rsidRPr="00851B27" w:rsidRDefault="00851B27" w:rsidP="00851B27">
      <w:pPr>
        <w:rPr>
          <w:rFonts w:ascii="Calibri" w:eastAsia="Calibri" w:hAnsi="Calibri" w:cs="Times New Roman"/>
          <w:kern w:val="2"/>
          <w14:ligatures w14:val="standardContextual"/>
        </w:rPr>
      </w:pPr>
    </w:p>
    <w:p w14:paraId="267E10C9" w14:textId="4E5A9BE2" w:rsidR="00851B27" w:rsidRPr="00851B27" w:rsidRDefault="00766A47" w:rsidP="00851B27">
      <w:pPr>
        <w:rPr>
          <w:rFonts w:ascii="Calibri" w:eastAsia="Calibri" w:hAnsi="Calibri" w:cs="Times New Roman"/>
          <w:b/>
          <w:bCs/>
          <w:kern w:val="2"/>
          <w14:ligatures w14:val="standardContextual"/>
        </w:rPr>
      </w:pPr>
      <w:r w:rsidRPr="00851B27">
        <w:rPr>
          <w:rFonts w:ascii="Calibri" w:eastAsia="Calibri" w:hAnsi="Calibri" w:cs="Times New Roman"/>
          <w:noProof/>
          <w:kern w:val="2"/>
          <w14:ligatures w14:val="standardContextual"/>
        </w:rPr>
        <w:lastRenderedPageBreak/>
        <w:drawing>
          <wp:anchor distT="0" distB="0" distL="114300" distR="114300" simplePos="0" relativeHeight="251658265" behindDoc="0" locked="0" layoutInCell="1" allowOverlap="1" wp14:anchorId="06A8B8D6" wp14:editId="7152C371">
            <wp:simplePos x="0" y="0"/>
            <wp:positionH relativeFrom="column">
              <wp:posOffset>632678</wp:posOffset>
            </wp:positionH>
            <wp:positionV relativeFrom="paragraph">
              <wp:posOffset>220108</wp:posOffset>
            </wp:positionV>
            <wp:extent cx="4572000" cy="2514600"/>
            <wp:effectExtent l="0" t="0" r="0" b="0"/>
            <wp:wrapTopAndBottom/>
            <wp:docPr id="980746484" name="Chart 1">
              <a:extLst xmlns:a="http://schemas.openxmlformats.org/drawingml/2006/main">
                <a:ext uri="{FF2B5EF4-FFF2-40B4-BE49-F238E27FC236}">
                  <a16:creationId xmlns:a16="http://schemas.microsoft.com/office/drawing/2014/main" id="{2A8D2B2D-7B3C-3F02-C31B-CF1AB7D34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r w:rsidR="00851B27" w:rsidRPr="00851B27">
        <w:rPr>
          <w:rFonts w:ascii="Calibri" w:eastAsia="Calibri" w:hAnsi="Calibri" w:cs="Times New Roman"/>
          <w:b/>
          <w:bCs/>
          <w:kern w:val="2"/>
          <w14:ligatures w14:val="standardContextual"/>
        </w:rPr>
        <w:t>Spiritual/Cultural</w:t>
      </w:r>
    </w:p>
    <w:p w14:paraId="4D56B993" w14:textId="382A715D" w:rsidR="00851B27" w:rsidRP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There were few values associated with Spiritual/Cultural dimension, but there was a strong desire to improve our language abilities through language classes. There was some need to start a beginners class. The other categories generally involved greater participation in feasts and other ceremonies. A few mentioned that BSD has a good balance in this dimension.</w:t>
      </w:r>
    </w:p>
    <w:p w14:paraId="131A0BFB" w14:textId="01927EAE" w:rsidR="00851B27" w:rsidRPr="00851B27" w:rsidRDefault="00851B27" w:rsidP="00851B27">
      <w:pPr>
        <w:rPr>
          <w:rFonts w:ascii="Calibri" w:eastAsia="Calibri" w:hAnsi="Calibri" w:cs="Times New Roman"/>
          <w:b/>
          <w:bCs/>
          <w:kern w:val="2"/>
          <w14:ligatures w14:val="standardContextual"/>
        </w:rPr>
      </w:pPr>
    </w:p>
    <w:p w14:paraId="624F1E88" w14:textId="6FEE963F" w:rsidR="00851B27" w:rsidRDefault="00A468D1" w:rsidP="00851B27">
      <w:pPr>
        <w:rPr>
          <w:rFonts w:ascii="Calibri" w:eastAsia="Calibri" w:hAnsi="Calibri" w:cs="Times New Roman"/>
          <w:b/>
          <w:bCs/>
          <w:kern w:val="2"/>
          <w14:ligatures w14:val="standardContextual"/>
        </w:rPr>
      </w:pPr>
      <w:r w:rsidRPr="00851B27">
        <w:rPr>
          <w:rFonts w:ascii="Calibri" w:eastAsia="Calibri" w:hAnsi="Calibri" w:cs="Times New Roman"/>
          <w:noProof/>
          <w:kern w:val="2"/>
          <w14:ligatures w14:val="standardContextual"/>
        </w:rPr>
        <w:drawing>
          <wp:anchor distT="0" distB="0" distL="114300" distR="114300" simplePos="0" relativeHeight="251658270" behindDoc="1" locked="0" layoutInCell="1" allowOverlap="1" wp14:anchorId="4A871415" wp14:editId="3606CE96">
            <wp:simplePos x="0" y="0"/>
            <wp:positionH relativeFrom="column">
              <wp:posOffset>800100</wp:posOffset>
            </wp:positionH>
            <wp:positionV relativeFrom="paragraph">
              <wp:posOffset>190954</wp:posOffset>
            </wp:positionV>
            <wp:extent cx="4213860" cy="2438400"/>
            <wp:effectExtent l="0" t="0" r="15240" b="0"/>
            <wp:wrapNone/>
            <wp:docPr id="237246185" name="Chart 1">
              <a:extLst xmlns:a="http://schemas.openxmlformats.org/drawingml/2006/main">
                <a:ext uri="{FF2B5EF4-FFF2-40B4-BE49-F238E27FC236}">
                  <a16:creationId xmlns:a16="http://schemas.microsoft.com/office/drawing/2014/main" id="{AA83E5B7-1BAB-CA9C-EAE9-D26AABC42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851B27" w:rsidRPr="00851B27">
        <w:rPr>
          <w:rFonts w:ascii="Calibri" w:eastAsia="Calibri" w:hAnsi="Calibri" w:cs="Times New Roman"/>
          <w:b/>
          <w:bCs/>
          <w:kern w:val="2"/>
          <w14:ligatures w14:val="standardContextual"/>
        </w:rPr>
        <w:t>Environmental/Physical</w:t>
      </w:r>
    </w:p>
    <w:p w14:paraId="5DFECD3C" w14:textId="0A36319B" w:rsidR="00A468D1" w:rsidRDefault="00A468D1" w:rsidP="00A468D1">
      <w:pPr>
        <w:tabs>
          <w:tab w:val="left" w:pos="6189"/>
        </w:tabs>
        <w:rPr>
          <w:rFonts w:ascii="Calibri" w:eastAsia="Calibri" w:hAnsi="Calibri" w:cs="Times New Roman"/>
          <w:b/>
          <w:bCs/>
          <w:kern w:val="2"/>
          <w14:ligatures w14:val="standardContextual"/>
        </w:rPr>
      </w:pPr>
      <w:r>
        <w:rPr>
          <w:rFonts w:ascii="Calibri" w:eastAsia="Calibri" w:hAnsi="Calibri" w:cs="Times New Roman"/>
          <w:b/>
          <w:bCs/>
          <w:kern w:val="2"/>
          <w14:ligatures w14:val="standardContextual"/>
        </w:rPr>
        <w:tab/>
      </w:r>
    </w:p>
    <w:p w14:paraId="209052F1" w14:textId="1F926A68" w:rsidR="00A468D1" w:rsidRDefault="00A468D1" w:rsidP="00A468D1">
      <w:pPr>
        <w:tabs>
          <w:tab w:val="left" w:pos="6189"/>
        </w:tabs>
        <w:rPr>
          <w:rFonts w:ascii="Calibri" w:eastAsia="Calibri" w:hAnsi="Calibri" w:cs="Times New Roman"/>
          <w:b/>
          <w:bCs/>
          <w:kern w:val="2"/>
          <w14:ligatures w14:val="standardContextual"/>
        </w:rPr>
      </w:pPr>
    </w:p>
    <w:p w14:paraId="69A84FB0" w14:textId="73210A54" w:rsidR="00A468D1" w:rsidRDefault="00A468D1" w:rsidP="00A468D1">
      <w:pPr>
        <w:tabs>
          <w:tab w:val="left" w:pos="6189"/>
        </w:tabs>
        <w:rPr>
          <w:rFonts w:ascii="Calibri" w:eastAsia="Calibri" w:hAnsi="Calibri" w:cs="Times New Roman"/>
          <w:b/>
          <w:bCs/>
          <w:kern w:val="2"/>
          <w14:ligatures w14:val="standardContextual"/>
        </w:rPr>
      </w:pPr>
    </w:p>
    <w:p w14:paraId="73BDFB70" w14:textId="77777777" w:rsidR="00A468D1" w:rsidRDefault="00A468D1" w:rsidP="00A468D1">
      <w:pPr>
        <w:tabs>
          <w:tab w:val="left" w:pos="6189"/>
        </w:tabs>
        <w:rPr>
          <w:rFonts w:ascii="Calibri" w:eastAsia="Calibri" w:hAnsi="Calibri" w:cs="Times New Roman"/>
          <w:b/>
          <w:bCs/>
          <w:kern w:val="2"/>
          <w14:ligatures w14:val="standardContextual"/>
        </w:rPr>
      </w:pPr>
    </w:p>
    <w:p w14:paraId="43BD2A88" w14:textId="77777777" w:rsidR="00A468D1" w:rsidRDefault="00A468D1" w:rsidP="00A468D1">
      <w:pPr>
        <w:tabs>
          <w:tab w:val="left" w:pos="6189"/>
        </w:tabs>
        <w:rPr>
          <w:rFonts w:ascii="Calibri" w:eastAsia="Calibri" w:hAnsi="Calibri" w:cs="Times New Roman"/>
          <w:b/>
          <w:bCs/>
          <w:kern w:val="2"/>
          <w14:ligatures w14:val="standardContextual"/>
        </w:rPr>
      </w:pPr>
    </w:p>
    <w:p w14:paraId="0F8A2D0F" w14:textId="77777777" w:rsidR="00A468D1" w:rsidRDefault="00A468D1" w:rsidP="00A468D1">
      <w:pPr>
        <w:tabs>
          <w:tab w:val="left" w:pos="6189"/>
        </w:tabs>
        <w:rPr>
          <w:rFonts w:ascii="Calibri" w:eastAsia="Calibri" w:hAnsi="Calibri" w:cs="Times New Roman"/>
          <w:b/>
          <w:bCs/>
          <w:kern w:val="2"/>
          <w14:ligatures w14:val="standardContextual"/>
        </w:rPr>
      </w:pPr>
    </w:p>
    <w:p w14:paraId="7029C150" w14:textId="0B6573D1" w:rsidR="00A468D1" w:rsidRDefault="00A468D1" w:rsidP="00A468D1">
      <w:pPr>
        <w:tabs>
          <w:tab w:val="left" w:pos="6189"/>
        </w:tabs>
        <w:rPr>
          <w:rFonts w:ascii="Calibri" w:eastAsia="Calibri" w:hAnsi="Calibri" w:cs="Times New Roman"/>
          <w:b/>
          <w:bCs/>
          <w:kern w:val="2"/>
          <w14:ligatures w14:val="standardContextual"/>
        </w:rPr>
      </w:pPr>
    </w:p>
    <w:p w14:paraId="08977B90" w14:textId="4DA9CD5E" w:rsidR="00A468D1" w:rsidRDefault="00A468D1" w:rsidP="00A468D1">
      <w:pPr>
        <w:tabs>
          <w:tab w:val="left" w:pos="6189"/>
        </w:tabs>
        <w:rPr>
          <w:rFonts w:ascii="Calibri" w:eastAsia="Calibri" w:hAnsi="Calibri" w:cs="Times New Roman"/>
          <w:b/>
          <w:bCs/>
          <w:kern w:val="2"/>
          <w14:ligatures w14:val="standardContextual"/>
        </w:rPr>
      </w:pPr>
    </w:p>
    <w:p w14:paraId="69FDF17D" w14:textId="4C6C6177" w:rsidR="00A468D1" w:rsidRDefault="00A468D1" w:rsidP="00A468D1">
      <w:pPr>
        <w:tabs>
          <w:tab w:val="left" w:pos="6189"/>
        </w:tabs>
        <w:rPr>
          <w:rFonts w:ascii="Calibri" w:eastAsia="Calibri" w:hAnsi="Calibri" w:cs="Times New Roman"/>
          <w:b/>
          <w:bCs/>
          <w:kern w:val="2"/>
          <w14:ligatures w14:val="standardContextual"/>
        </w:rPr>
      </w:pPr>
    </w:p>
    <w:p w14:paraId="10532F09" w14:textId="314F0130" w:rsidR="00851B27" w:rsidRP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This dimension received the lowest score of all four dimensions and the values associated with this dimension show were the concerns lie, in GLFIWC physical building. By far the most comments or listed values concerned either with a new building or fixing the building we have. Next most popular value had to do with physical activity and providing some opportunity for this.</w:t>
      </w:r>
    </w:p>
    <w:p w14:paraId="624027C3" w14:textId="04DFA7F3" w:rsidR="00851B27" w:rsidRDefault="00851B27" w:rsidP="00851B27">
      <w:pPr>
        <w:jc w:val="center"/>
        <w:rPr>
          <w:rFonts w:ascii="Calibri" w:eastAsia="Calibri" w:hAnsi="Calibri" w:cs="Times New Roman"/>
          <w:kern w:val="2"/>
          <w14:ligatures w14:val="standardContextual"/>
        </w:rPr>
      </w:pPr>
    </w:p>
    <w:p w14:paraId="4881114B" w14:textId="77777777" w:rsidR="00337167" w:rsidRPr="00851B27" w:rsidRDefault="00337167" w:rsidP="00851B27">
      <w:pPr>
        <w:jc w:val="center"/>
        <w:rPr>
          <w:rFonts w:ascii="Calibri" w:eastAsia="Calibri" w:hAnsi="Calibri" w:cs="Times New Roman"/>
          <w:kern w:val="2"/>
          <w14:ligatures w14:val="standardContextual"/>
        </w:rPr>
      </w:pPr>
    </w:p>
    <w:p w14:paraId="538CBF24" w14:textId="4040B289" w:rsidR="00851B27" w:rsidRDefault="003B010D" w:rsidP="00851B27">
      <w:pPr>
        <w:rPr>
          <w:rFonts w:ascii="Calibri" w:eastAsia="Calibri" w:hAnsi="Calibri" w:cs="Times New Roman"/>
          <w:b/>
          <w:bCs/>
          <w:kern w:val="2"/>
          <w14:ligatures w14:val="standardContextual"/>
        </w:rPr>
      </w:pPr>
      <w:r w:rsidRPr="00851B27">
        <w:rPr>
          <w:rFonts w:ascii="Calibri" w:eastAsia="Calibri" w:hAnsi="Calibri" w:cs="Times New Roman"/>
          <w:noProof/>
          <w:kern w:val="2"/>
          <w14:ligatures w14:val="standardContextual"/>
        </w:rPr>
        <w:lastRenderedPageBreak/>
        <w:drawing>
          <wp:anchor distT="0" distB="0" distL="114300" distR="114300" simplePos="0" relativeHeight="251658271" behindDoc="1" locked="0" layoutInCell="1" allowOverlap="1" wp14:anchorId="07EAB90B" wp14:editId="2E4CB615">
            <wp:simplePos x="0" y="0"/>
            <wp:positionH relativeFrom="column">
              <wp:posOffset>914400</wp:posOffset>
            </wp:positionH>
            <wp:positionV relativeFrom="paragraph">
              <wp:posOffset>232012</wp:posOffset>
            </wp:positionV>
            <wp:extent cx="4353636" cy="2511188"/>
            <wp:effectExtent l="0" t="0" r="8890" b="3810"/>
            <wp:wrapNone/>
            <wp:docPr id="2065583707" name="Chart 1">
              <a:extLst xmlns:a="http://schemas.openxmlformats.org/drawingml/2006/main">
                <a:ext uri="{FF2B5EF4-FFF2-40B4-BE49-F238E27FC236}">
                  <a16:creationId xmlns:a16="http://schemas.microsoft.com/office/drawing/2014/main" id="{8B680403-BD3A-794A-F0C8-01277B770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851B27" w:rsidRPr="00851B27">
        <w:rPr>
          <w:rFonts w:ascii="Calibri" w:eastAsia="Calibri" w:hAnsi="Calibri" w:cs="Times New Roman"/>
          <w:b/>
          <w:bCs/>
          <w:kern w:val="2"/>
          <w14:ligatures w14:val="standardContextual"/>
        </w:rPr>
        <w:t>Emotional/Social</w:t>
      </w:r>
    </w:p>
    <w:p w14:paraId="2BDE6AA6" w14:textId="3E182B44" w:rsidR="00361947" w:rsidRDefault="00361947" w:rsidP="00851B27">
      <w:pPr>
        <w:rPr>
          <w:rFonts w:ascii="Calibri" w:eastAsia="Calibri" w:hAnsi="Calibri" w:cs="Times New Roman"/>
          <w:b/>
          <w:bCs/>
          <w:kern w:val="2"/>
          <w14:ligatures w14:val="standardContextual"/>
        </w:rPr>
      </w:pPr>
    </w:p>
    <w:p w14:paraId="4939648B" w14:textId="77777777" w:rsidR="00361947" w:rsidRDefault="00361947" w:rsidP="00851B27">
      <w:pPr>
        <w:rPr>
          <w:rFonts w:ascii="Calibri" w:eastAsia="Calibri" w:hAnsi="Calibri" w:cs="Times New Roman"/>
          <w:b/>
          <w:bCs/>
          <w:kern w:val="2"/>
          <w14:ligatures w14:val="standardContextual"/>
        </w:rPr>
      </w:pPr>
    </w:p>
    <w:p w14:paraId="035EBFC3" w14:textId="77777777" w:rsidR="00337167" w:rsidRDefault="00337167" w:rsidP="00851B27">
      <w:pPr>
        <w:rPr>
          <w:rFonts w:ascii="Calibri" w:eastAsia="Calibri" w:hAnsi="Calibri" w:cs="Times New Roman"/>
          <w:b/>
          <w:bCs/>
          <w:kern w:val="2"/>
          <w14:ligatures w14:val="standardContextual"/>
        </w:rPr>
      </w:pPr>
    </w:p>
    <w:p w14:paraId="49FC7C88" w14:textId="77777777" w:rsidR="00337167" w:rsidRDefault="00337167" w:rsidP="00851B27">
      <w:pPr>
        <w:rPr>
          <w:rFonts w:ascii="Calibri" w:eastAsia="Calibri" w:hAnsi="Calibri" w:cs="Times New Roman"/>
          <w:b/>
          <w:bCs/>
          <w:kern w:val="2"/>
          <w14:ligatures w14:val="standardContextual"/>
        </w:rPr>
      </w:pPr>
    </w:p>
    <w:p w14:paraId="677A9025" w14:textId="77777777" w:rsidR="00337167" w:rsidRDefault="00337167" w:rsidP="00851B27">
      <w:pPr>
        <w:rPr>
          <w:rFonts w:ascii="Calibri" w:eastAsia="Calibri" w:hAnsi="Calibri" w:cs="Times New Roman"/>
          <w:b/>
          <w:bCs/>
          <w:kern w:val="2"/>
          <w14:ligatures w14:val="standardContextual"/>
        </w:rPr>
      </w:pPr>
    </w:p>
    <w:p w14:paraId="581E5384" w14:textId="77777777" w:rsidR="00337167" w:rsidRDefault="00337167" w:rsidP="00851B27">
      <w:pPr>
        <w:rPr>
          <w:rFonts w:ascii="Calibri" w:eastAsia="Calibri" w:hAnsi="Calibri" w:cs="Times New Roman"/>
          <w:b/>
          <w:bCs/>
          <w:kern w:val="2"/>
          <w14:ligatures w14:val="standardContextual"/>
        </w:rPr>
      </w:pPr>
    </w:p>
    <w:p w14:paraId="70410113" w14:textId="77777777" w:rsidR="00361947" w:rsidRDefault="00361947" w:rsidP="00851B27">
      <w:pPr>
        <w:rPr>
          <w:rFonts w:ascii="Calibri" w:eastAsia="Calibri" w:hAnsi="Calibri" w:cs="Times New Roman"/>
          <w:b/>
          <w:bCs/>
          <w:kern w:val="2"/>
          <w14:ligatures w14:val="standardContextual"/>
        </w:rPr>
      </w:pPr>
    </w:p>
    <w:p w14:paraId="26E6FCFA" w14:textId="77777777" w:rsidR="00361947" w:rsidRDefault="00361947" w:rsidP="00851B27">
      <w:pPr>
        <w:rPr>
          <w:rFonts w:ascii="Calibri" w:eastAsia="Calibri" w:hAnsi="Calibri" w:cs="Times New Roman"/>
          <w:b/>
          <w:bCs/>
          <w:kern w:val="2"/>
          <w14:ligatures w14:val="standardContextual"/>
        </w:rPr>
      </w:pPr>
    </w:p>
    <w:p w14:paraId="7FC928F1" w14:textId="767313E9" w:rsidR="00A468D1" w:rsidRDefault="00A468D1" w:rsidP="00851B27">
      <w:pPr>
        <w:rPr>
          <w:rFonts w:ascii="Calibri" w:eastAsia="Calibri" w:hAnsi="Calibri" w:cs="Times New Roman"/>
          <w:b/>
          <w:bCs/>
          <w:kern w:val="2"/>
          <w14:ligatures w14:val="standardContextual"/>
        </w:rPr>
      </w:pPr>
    </w:p>
    <w:p w14:paraId="598D9806" w14:textId="77777777" w:rsidR="00851B27" w:rsidRDefault="00851B27" w:rsidP="00851B27">
      <w:pPr>
        <w:rPr>
          <w:rFonts w:ascii="Calibri" w:eastAsia="Calibri" w:hAnsi="Calibri" w:cs="Times New Roman"/>
          <w:kern w:val="2"/>
          <w14:ligatures w14:val="standardContextual"/>
        </w:rPr>
      </w:pPr>
      <w:r w:rsidRPr="00851B27">
        <w:rPr>
          <w:rFonts w:ascii="Calibri" w:eastAsia="Calibri" w:hAnsi="Calibri" w:cs="Times New Roman"/>
          <w:kern w:val="2"/>
          <w14:ligatures w14:val="standardContextual"/>
        </w:rPr>
        <w:t>As we saw with this dimension on the well-being scores, there is a wide range of diversity in the values associated with this dimension. The common element here is that BSD employees want to have opportunities to talk with each other, share a meal together and be active together. We have developed into a Division that cares for one another and we want to find ways to support each other.</w:t>
      </w:r>
    </w:p>
    <w:p w14:paraId="1F50C86C" w14:textId="77777777" w:rsidR="00253CF3" w:rsidRPr="00851B27" w:rsidRDefault="00253CF3" w:rsidP="00851B27">
      <w:pPr>
        <w:rPr>
          <w:rFonts w:ascii="Calibri" w:eastAsia="Calibri" w:hAnsi="Calibri" w:cs="Times New Roman"/>
          <w:kern w:val="2"/>
          <w14:ligatures w14:val="standardContextual"/>
        </w:rPr>
      </w:pPr>
    </w:p>
    <w:p w14:paraId="1E3555A3" w14:textId="77777777" w:rsidR="00851B27" w:rsidRDefault="00851B27" w:rsidP="00705850">
      <w:pPr>
        <w:spacing w:after="0" w:line="240" w:lineRule="auto"/>
        <w:rPr>
          <w:rFonts w:eastAsia="Calibri" w:cstheme="minorHAnsi"/>
          <w:b/>
          <w:bCs/>
          <w:kern w:val="2"/>
          <w:sz w:val="24"/>
          <w:szCs w:val="24"/>
          <w14:ligatures w14:val="standardContextual"/>
        </w:rPr>
      </w:pPr>
      <w:r w:rsidRPr="00ED36FF">
        <w:rPr>
          <w:rFonts w:eastAsia="Calibri" w:cstheme="minorHAnsi"/>
          <w:b/>
          <w:bCs/>
          <w:kern w:val="2"/>
          <w:sz w:val="24"/>
          <w:szCs w:val="24"/>
          <w14:ligatures w14:val="standardContextual"/>
        </w:rPr>
        <w:t>Value statements submitted. These were categorized and summarized above.</w:t>
      </w:r>
    </w:p>
    <w:p w14:paraId="343DEC23" w14:textId="77777777" w:rsidR="00253CF3" w:rsidRPr="00ED36FF" w:rsidRDefault="00253CF3" w:rsidP="00705850">
      <w:pPr>
        <w:spacing w:after="0" w:line="240" w:lineRule="auto"/>
        <w:rPr>
          <w:rFonts w:eastAsia="Calibri" w:cstheme="minorHAnsi"/>
          <w:b/>
          <w:bCs/>
          <w:kern w:val="2"/>
          <w:sz w:val="24"/>
          <w:szCs w:val="24"/>
          <w14:ligatures w14:val="standardContextual"/>
        </w:rPr>
      </w:pPr>
    </w:p>
    <w:p w14:paraId="5E24A59B" w14:textId="77777777" w:rsidR="00D23049" w:rsidRPr="00C95BF8" w:rsidRDefault="00D23049" w:rsidP="00D23049">
      <w:pPr>
        <w:spacing w:before="100" w:beforeAutospacing="1" w:after="0" w:line="240" w:lineRule="auto"/>
        <w:rPr>
          <w:rFonts w:eastAsia="Times New Roman" w:cstheme="minorHAnsi"/>
          <w:sz w:val="24"/>
          <w:szCs w:val="24"/>
        </w:rPr>
      </w:pPr>
      <w:r w:rsidRPr="00C95BF8">
        <w:rPr>
          <w:rFonts w:eastAsia="Times New Roman" w:cstheme="minorHAnsi"/>
          <w:b/>
          <w:bCs/>
          <w:sz w:val="24"/>
          <w:szCs w:val="24"/>
          <w:u w:val="single"/>
        </w:rPr>
        <w:t>Emotional / Social</w:t>
      </w:r>
      <w:r w:rsidRPr="00C95BF8">
        <w:rPr>
          <w:rFonts w:eastAsia="Times New Roman" w:cstheme="minorHAnsi"/>
          <w:sz w:val="24"/>
          <w:szCs w:val="24"/>
        </w:rPr>
        <w:t xml:space="preserve"> </w:t>
      </w:r>
    </w:p>
    <w:p w14:paraId="3EF20ED0"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Better communication – monthly bio division meetings </w:t>
      </w:r>
    </w:p>
    <w:p w14:paraId="672F23CB"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Taco Tuesday followed by nap time </w:t>
      </w:r>
    </w:p>
    <w:p w14:paraId="167D019C"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out of optional events (softball team?) </w:t>
      </w:r>
    </w:p>
    <w:p w14:paraId="54B36F80"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Long term friendships/support – we support each other within bio </w:t>
      </w:r>
    </w:p>
    <w:p w14:paraId="02C95353"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Continue </w:t>
      </w:r>
      <w:proofErr w:type="spellStart"/>
      <w:r w:rsidRPr="00C95BF8">
        <w:rPr>
          <w:rFonts w:eastAsia="Times New Roman" w:cstheme="minorHAnsi"/>
          <w:sz w:val="24"/>
          <w:szCs w:val="24"/>
        </w:rPr>
        <w:t>ReCharge</w:t>
      </w:r>
      <w:proofErr w:type="spellEnd"/>
      <w:r w:rsidRPr="00C95BF8">
        <w:rPr>
          <w:rFonts w:eastAsia="Times New Roman" w:cstheme="minorHAnsi"/>
          <w:sz w:val="24"/>
          <w:szCs w:val="24"/>
        </w:rPr>
        <w:t xml:space="preserve"> events -possibly with summer interns (overnight camping) </w:t>
      </w:r>
    </w:p>
    <w:p w14:paraId="008E581F"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People feel valued and included </w:t>
      </w:r>
    </w:p>
    <w:p w14:paraId="6FD73CE2"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Continue to support well-being of all staff </w:t>
      </w:r>
    </w:p>
    <w:p w14:paraId="2F478D9A"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Kudos to all staff for making GLIFWC supportive in these aspects </w:t>
      </w:r>
    </w:p>
    <w:p w14:paraId="67101C24"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Groomed ski trail outside building </w:t>
      </w:r>
    </w:p>
    <w:p w14:paraId="7014910E"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Continued support for exercise time </w:t>
      </w:r>
    </w:p>
    <w:p w14:paraId="600DA937"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Continued support for working at home </w:t>
      </w:r>
    </w:p>
    <w:p w14:paraId="072188D0"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collaboration between divisions </w:t>
      </w:r>
    </w:p>
    <w:p w14:paraId="2C8A4145"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Great! But maybe sharing info, invites to more events so EVERYONE is aware and has an opportunity to participate </w:t>
      </w:r>
    </w:p>
    <w:p w14:paraId="4EF6C643" w14:textId="77777777" w:rsidR="00D23049" w:rsidRPr="00C95BF8" w:rsidRDefault="00D23049" w:rsidP="00D23049">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I value interdisciplinary teams. Brings different perspectives and challenges me intellectually </w:t>
      </w:r>
    </w:p>
    <w:p w14:paraId="4DECBE02" w14:textId="77777777" w:rsidR="00C95BF8" w:rsidRDefault="00C95BF8" w:rsidP="00C95BF8">
      <w:pPr>
        <w:spacing w:before="100" w:beforeAutospacing="1" w:after="0" w:line="240" w:lineRule="auto"/>
        <w:rPr>
          <w:rFonts w:eastAsia="Times New Roman" w:cstheme="minorHAnsi"/>
          <w:sz w:val="24"/>
          <w:szCs w:val="24"/>
        </w:rPr>
      </w:pPr>
    </w:p>
    <w:p w14:paraId="7F230A74" w14:textId="36971AC9" w:rsidR="00851B27" w:rsidRPr="00C95BF8" w:rsidRDefault="00851B27" w:rsidP="00C95BF8">
      <w:pPr>
        <w:spacing w:after="0" w:line="240" w:lineRule="auto"/>
        <w:rPr>
          <w:rFonts w:eastAsia="Calibri" w:cstheme="minorHAnsi"/>
          <w:kern w:val="2"/>
          <w:sz w:val="24"/>
          <w:szCs w:val="24"/>
          <w:u w:val="single"/>
          <w14:ligatures w14:val="standardContextual"/>
        </w:rPr>
      </w:pPr>
      <w:r w:rsidRPr="00C95BF8">
        <w:rPr>
          <w:rFonts w:eastAsia="Calibri" w:cstheme="minorHAnsi"/>
          <w:b/>
          <w:bCs/>
          <w:kern w:val="2"/>
          <w:sz w:val="24"/>
          <w:szCs w:val="24"/>
          <w:u w:val="single"/>
          <w14:ligatures w14:val="standardContextual"/>
        </w:rPr>
        <w:lastRenderedPageBreak/>
        <w:t xml:space="preserve">Occupational/Intellectual </w:t>
      </w:r>
    </w:p>
    <w:p w14:paraId="7E5505D7" w14:textId="1932BDC0"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Better communication in and between different sections </w:t>
      </w:r>
    </w:p>
    <w:p w14:paraId="1ECDF322" w14:textId="6225A09F"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Fix heat issues (hard to focus when building is too hot) </w:t>
      </w:r>
    </w:p>
    <w:p w14:paraId="5990B943" w14:textId="77777777" w:rsidR="00A13894" w:rsidRDefault="00851B27" w:rsidP="00A13894">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Continuing the current encouragement to learn new skills/train </w:t>
      </w:r>
    </w:p>
    <w:p w14:paraId="1E029F23" w14:textId="3383924F" w:rsidR="00851B27" w:rsidRPr="00A13894" w:rsidRDefault="00851B27" w:rsidP="00A13894">
      <w:pPr>
        <w:pStyle w:val="ListParagraph"/>
        <w:numPr>
          <w:ilvl w:val="0"/>
          <w:numId w:val="9"/>
        </w:numPr>
        <w:spacing w:before="100" w:beforeAutospacing="1" w:after="0" w:line="240" w:lineRule="auto"/>
        <w:rPr>
          <w:rFonts w:eastAsia="Times New Roman" w:cstheme="minorHAnsi"/>
          <w:sz w:val="24"/>
          <w:szCs w:val="24"/>
        </w:rPr>
      </w:pPr>
      <w:r w:rsidRPr="00A13894">
        <w:rPr>
          <w:rFonts w:eastAsia="Times New Roman" w:cstheme="minorHAnsi"/>
          <w:sz w:val="24"/>
          <w:szCs w:val="24"/>
        </w:rPr>
        <w:t xml:space="preserve">Better office space (more room for everyone) </w:t>
      </w:r>
    </w:p>
    <w:p w14:paraId="659FD003" w14:textId="0E11EEA1"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time for training and professional development </w:t>
      </w:r>
    </w:p>
    <w:p w14:paraId="3EFBFC2D" w14:textId="754E6706"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training and support </w:t>
      </w:r>
    </w:p>
    <w:p w14:paraId="64061234" w14:textId="48E24396"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Additional opportunities for bio staff interaction/collaboration (division mtgs.) </w:t>
      </w:r>
    </w:p>
    <w:p w14:paraId="57F53625" w14:textId="55C34450"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Developmental opportunities like courses or technical skill training, support for conference attendance </w:t>
      </w:r>
    </w:p>
    <w:p w14:paraId="752B20CD" w14:textId="629C8220"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Cross training/assist each other with work – to learn each other’s jobs to really understand Treaty Rights </w:t>
      </w:r>
    </w:p>
    <w:p w14:paraId="12963FE0" w14:textId="09206488"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collaboration and support across divisions </w:t>
      </w:r>
    </w:p>
    <w:p w14:paraId="291D4154" w14:textId="0F1A1B87"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Access to journal articles </w:t>
      </w:r>
    </w:p>
    <w:p w14:paraId="625FFBE5" w14:textId="2071C223"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Interdisciplinary teams bring different perspectives and good intellectual challenges </w:t>
      </w:r>
    </w:p>
    <w:p w14:paraId="174F6BDE" w14:textId="4FC551D0"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brown bag sessions </w:t>
      </w:r>
    </w:p>
    <w:p w14:paraId="5CE9D7CC" w14:textId="445D3F61"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training opportunities, more staff (too much on out plates) better work-life balance </w:t>
      </w:r>
    </w:p>
    <w:p w14:paraId="12089723" w14:textId="0896D427"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Scholarship opportunities </w:t>
      </w:r>
    </w:p>
    <w:p w14:paraId="0C9D4AD7" w14:textId="77777777" w:rsid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interaction across BSD (monthly meetings, monthly lunches, etc.) where we can share and discuss projects, current issues, collaborative opportunities to help bio function as a whole. Many topics span the scope of multiple sections work and we could be more effective with more communication and collaboration or at least discussion awareness and ideas </w:t>
      </w:r>
    </w:p>
    <w:p w14:paraId="4D02C633" w14:textId="77777777" w:rsid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Better work-life balance </w:t>
      </w:r>
    </w:p>
    <w:p w14:paraId="40726238" w14:textId="7E7A623F"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Provide more opportunities for staff to advance knowledge, skills, and compensation </w:t>
      </w:r>
    </w:p>
    <w:p w14:paraId="7F2ED7A8" w14:textId="0EF53184"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lunchtime seminars sharing research </w:t>
      </w:r>
    </w:p>
    <w:p w14:paraId="431435A7" w14:textId="1E157085"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Would it be possible to maybe look into workshops on how to be better organized and focused (with one goal being increasing efficiency and productivity) without adding more stress (training should also help reduce stress) Being more efficient would help reduce work leaking into weekends. </w:t>
      </w:r>
    </w:p>
    <w:p w14:paraId="4D63F030" w14:textId="77777777" w:rsidR="00AE5B83" w:rsidRDefault="00AE5B83" w:rsidP="00F37F6D">
      <w:pPr>
        <w:spacing w:before="100" w:beforeAutospacing="1" w:after="0" w:line="240" w:lineRule="auto"/>
        <w:rPr>
          <w:rFonts w:eastAsia="Times New Roman" w:cstheme="minorHAnsi"/>
          <w:sz w:val="24"/>
          <w:szCs w:val="24"/>
        </w:rPr>
      </w:pPr>
    </w:p>
    <w:p w14:paraId="73127640" w14:textId="77777777" w:rsidR="0010779E" w:rsidRPr="00C95BF8" w:rsidRDefault="0010779E" w:rsidP="0010779E">
      <w:pPr>
        <w:spacing w:before="100" w:beforeAutospacing="1" w:after="0" w:line="240" w:lineRule="auto"/>
        <w:rPr>
          <w:rFonts w:eastAsia="Times New Roman" w:cstheme="minorHAnsi"/>
          <w:b/>
          <w:bCs/>
          <w:sz w:val="24"/>
          <w:szCs w:val="24"/>
          <w:u w:val="single"/>
        </w:rPr>
      </w:pPr>
      <w:r>
        <w:rPr>
          <w:rFonts w:eastAsia="Times New Roman" w:cstheme="minorHAnsi"/>
          <w:b/>
          <w:bCs/>
          <w:sz w:val="24"/>
          <w:szCs w:val="24"/>
          <w:u w:val="single"/>
        </w:rPr>
        <w:t>S</w:t>
      </w:r>
      <w:r w:rsidRPr="00C95BF8">
        <w:rPr>
          <w:rFonts w:eastAsia="Times New Roman" w:cstheme="minorHAnsi"/>
          <w:b/>
          <w:bCs/>
          <w:sz w:val="24"/>
          <w:szCs w:val="24"/>
          <w:u w:val="single"/>
        </w:rPr>
        <w:t xml:space="preserve">piritual/Cultural </w:t>
      </w:r>
    </w:p>
    <w:p w14:paraId="264F6D70" w14:textId="77777777" w:rsidR="0010779E"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Great </w:t>
      </w:r>
    </w:p>
    <w:p w14:paraId="502622A6" w14:textId="77777777" w:rsidR="0010779E" w:rsidRPr="00C95BF8"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I believe we hance a nice balance in this category </w:t>
      </w:r>
    </w:p>
    <w:p w14:paraId="620C26A6" w14:textId="77777777" w:rsidR="0010779E" w:rsidRPr="00C95BF8"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I value an environment of inclusion and education. Sometimes during ceremonial events like feasts, I appreciate and open discussion of cultural practice rather than feeling afraid of mis-stepping or misspeaking </w:t>
      </w:r>
    </w:p>
    <w:p w14:paraId="0733A12C" w14:textId="77777777" w:rsidR="0010779E" w:rsidRPr="00C95BF8"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cultural events that are strongly encourage (makes it easier to justify taking the time) </w:t>
      </w:r>
    </w:p>
    <w:p w14:paraId="62BAD9EB" w14:textId="77777777" w:rsidR="0010779E" w:rsidRPr="00C95BF8"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lastRenderedPageBreak/>
        <w:t xml:space="preserve">Continue “Feast” style events with elders to continue to learn about the past such as the Waabanong Run Feast </w:t>
      </w:r>
    </w:p>
    <w:p w14:paraId="3546EA68" w14:textId="77777777" w:rsidR="0010779E" w:rsidRPr="00C95BF8"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Connection to mother earth; more </w:t>
      </w:r>
      <w:proofErr w:type="spellStart"/>
      <w:r w:rsidRPr="00C95BF8">
        <w:rPr>
          <w:rFonts w:eastAsia="Times New Roman" w:cstheme="minorHAnsi"/>
          <w:sz w:val="24"/>
          <w:szCs w:val="24"/>
        </w:rPr>
        <w:t>Ojibwemowin</w:t>
      </w:r>
      <w:proofErr w:type="spellEnd"/>
      <w:r w:rsidRPr="00C95BF8">
        <w:rPr>
          <w:rFonts w:eastAsia="Times New Roman" w:cstheme="minorHAnsi"/>
          <w:sz w:val="24"/>
          <w:szCs w:val="24"/>
        </w:rPr>
        <w:t xml:space="preserve">, feasts, retreats, gathering medicines </w:t>
      </w:r>
    </w:p>
    <w:p w14:paraId="7C9B700B" w14:textId="77777777" w:rsidR="0010779E" w:rsidRPr="00C95BF8"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opportunities to learn language aside from picking up a word here or there </w:t>
      </w:r>
    </w:p>
    <w:p w14:paraId="72265526" w14:textId="77777777" w:rsidR="0010779E" w:rsidRPr="00C95BF8"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use of </w:t>
      </w:r>
      <w:proofErr w:type="spellStart"/>
      <w:r w:rsidRPr="00C95BF8">
        <w:rPr>
          <w:rFonts w:eastAsia="Times New Roman" w:cstheme="minorHAnsi"/>
          <w:sz w:val="24"/>
          <w:szCs w:val="24"/>
        </w:rPr>
        <w:t>Ojibwemowin</w:t>
      </w:r>
      <w:proofErr w:type="spellEnd"/>
      <w:r w:rsidRPr="00C95BF8">
        <w:rPr>
          <w:rFonts w:eastAsia="Times New Roman" w:cstheme="minorHAnsi"/>
          <w:sz w:val="24"/>
          <w:szCs w:val="24"/>
        </w:rPr>
        <w:t xml:space="preserve"> </w:t>
      </w:r>
    </w:p>
    <w:p w14:paraId="439D7616" w14:textId="77777777" w:rsidR="0010779E"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Starting a BEGINNER language class </w:t>
      </w:r>
    </w:p>
    <w:p w14:paraId="0AC7F766" w14:textId="77777777" w:rsidR="0010779E" w:rsidRDefault="0010779E" w:rsidP="0010779E">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 Additional </w:t>
      </w:r>
      <w:proofErr w:type="spellStart"/>
      <w:r w:rsidRPr="00C95BF8">
        <w:rPr>
          <w:rFonts w:eastAsia="Times New Roman" w:cstheme="minorHAnsi"/>
          <w:sz w:val="24"/>
          <w:szCs w:val="24"/>
        </w:rPr>
        <w:t>Ojibwemowin</w:t>
      </w:r>
      <w:proofErr w:type="spellEnd"/>
      <w:r w:rsidRPr="00C95BF8">
        <w:rPr>
          <w:rFonts w:eastAsia="Times New Roman" w:cstheme="minorHAnsi"/>
          <w:sz w:val="24"/>
          <w:szCs w:val="24"/>
        </w:rPr>
        <w:t xml:space="preserve"> classes (beginner level) </w:t>
      </w:r>
    </w:p>
    <w:p w14:paraId="346AA985" w14:textId="77777777" w:rsidR="0010779E" w:rsidRDefault="0010779E" w:rsidP="0010779E">
      <w:pPr>
        <w:rPr>
          <w:rFonts w:cstheme="minorHAnsi"/>
          <w:b/>
          <w:bCs/>
          <w:sz w:val="24"/>
          <w:szCs w:val="24"/>
          <w:u w:val="single"/>
        </w:rPr>
      </w:pPr>
    </w:p>
    <w:p w14:paraId="0E77DD16" w14:textId="77777777" w:rsidR="00A13894" w:rsidRDefault="00A13894" w:rsidP="00F37F6D">
      <w:pPr>
        <w:spacing w:before="100" w:beforeAutospacing="1" w:after="0" w:line="240" w:lineRule="auto"/>
        <w:rPr>
          <w:rFonts w:eastAsia="Times New Roman" w:cstheme="minorHAnsi"/>
          <w:sz w:val="24"/>
          <w:szCs w:val="24"/>
        </w:rPr>
      </w:pPr>
    </w:p>
    <w:p w14:paraId="0ED71FE9" w14:textId="5EF9A0D8" w:rsidR="00851B27" w:rsidRPr="00C95BF8" w:rsidRDefault="00851B27" w:rsidP="00F24022">
      <w:pPr>
        <w:spacing w:before="100" w:beforeAutospacing="1" w:after="0" w:line="240" w:lineRule="auto"/>
        <w:rPr>
          <w:rFonts w:eastAsia="Times New Roman" w:cstheme="minorHAnsi"/>
          <w:b/>
          <w:bCs/>
          <w:sz w:val="24"/>
          <w:szCs w:val="24"/>
          <w:u w:val="single"/>
        </w:rPr>
      </w:pPr>
      <w:r w:rsidRPr="00C95BF8">
        <w:rPr>
          <w:rFonts w:eastAsia="Times New Roman" w:cstheme="minorHAnsi"/>
          <w:b/>
          <w:bCs/>
          <w:sz w:val="24"/>
          <w:szCs w:val="24"/>
          <w:u w:val="single"/>
        </w:rPr>
        <w:t xml:space="preserve">Environmental /Physical </w:t>
      </w:r>
    </w:p>
    <w:p w14:paraId="6DEFDF9F" w14:textId="4C2E11E7" w:rsidR="00851B27" w:rsidRPr="00C95BF8" w:rsidRDefault="00851B27" w:rsidP="00F24022">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New office building to create an individual identity – public perspective is that GLIFWC is a Bad River entity </w:t>
      </w:r>
    </w:p>
    <w:p w14:paraId="2662B686" w14:textId="069FB11D"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Improve heat/cool/humidity control; option to work out @ work </w:t>
      </w:r>
    </w:p>
    <w:p w14:paraId="3400EB8D" w14:textId="1E7A8C42"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parking, more carpooling, charging stations for electric vehicles, more hybrid vehicles for work use </w:t>
      </w:r>
    </w:p>
    <w:p w14:paraId="225954E5" w14:textId="2A5383AA"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Workspace comfort improvement – Climate control and air quality </w:t>
      </w:r>
    </w:p>
    <w:p w14:paraId="581A9268" w14:textId="47493129"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Update building HVAC/windows </w:t>
      </w:r>
    </w:p>
    <w:p w14:paraId="0E6F88FC" w14:textId="548FCFA6"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Office windows </w:t>
      </w:r>
    </w:p>
    <w:p w14:paraId="67E6DFEB" w14:textId="12AF5B29"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Moderate temp in office </w:t>
      </w:r>
    </w:p>
    <w:p w14:paraId="1F29394D" w14:textId="44E68D6A"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Women’s restroom runs out of toilet paper – WHY? There is a spot for 2 full rolls </w:t>
      </w:r>
    </w:p>
    <w:p w14:paraId="0B880D47" w14:textId="3BCC5AC7"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We could use a clean physical space – office space cleaning could use great improvement </w:t>
      </w:r>
    </w:p>
    <w:p w14:paraId="7D720926" w14:textId="47FC04A4"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Groomed ski trail behind building, New nets for basketball hoops @ center </w:t>
      </w:r>
    </w:p>
    <w:p w14:paraId="1ABFF884" w14:textId="18CA341C"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Encouragement/incentives for carpooling or reducing driving at work </w:t>
      </w:r>
    </w:p>
    <w:p w14:paraId="51AD918E" w14:textId="009E1241"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Office is too crowded. I like working in the same building/nearby coworkers as it provides an environment where interaction/strengthening relationships is easy, BUT not having privacy or a door to close makes it difficult to impossible to “close the door” and focus when needed without random interruptions/distractions </w:t>
      </w:r>
    </w:p>
    <w:p w14:paraId="0AB5D7DF" w14:textId="6166D56D"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Better workspace. More space and healthier building </w:t>
      </w:r>
    </w:p>
    <w:p w14:paraId="7D272CF9" w14:textId="1EA39154"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Heat/AC; Parking; office space </w:t>
      </w:r>
    </w:p>
    <w:p w14:paraId="4D0C93E4" w14:textId="77777777" w:rsid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Fix HVAC system; more comfortable/private work and office spaces </w:t>
      </w:r>
    </w:p>
    <w:p w14:paraId="20841B7C" w14:textId="77777777" w:rsid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Need large enough office space to accommodate all staff </w:t>
      </w:r>
    </w:p>
    <w:p w14:paraId="041C910E" w14:textId="071F1BA6"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Physical space is often limited. Air management/climate control is out of control </w:t>
      </w:r>
    </w:p>
    <w:p w14:paraId="5566BC60" w14:textId="75861022" w:rsid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space for </w:t>
      </w:r>
      <w:r w:rsidR="00395E7D" w:rsidRPr="00C95BF8">
        <w:rPr>
          <w:rFonts w:eastAsia="Times New Roman" w:cstheme="minorHAnsi"/>
          <w:sz w:val="24"/>
          <w:szCs w:val="24"/>
        </w:rPr>
        <w:t>staff;</w:t>
      </w:r>
      <w:r w:rsidRPr="00C95BF8">
        <w:rPr>
          <w:rFonts w:eastAsia="Times New Roman" w:cstheme="minorHAnsi"/>
          <w:sz w:val="24"/>
          <w:szCs w:val="24"/>
        </w:rPr>
        <w:t xml:space="preserve"> heat/AC issues fixed </w:t>
      </w:r>
    </w:p>
    <w:p w14:paraId="2176644C" w14:textId="0F373E89"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More work vehicles that get good gas mileage (IE not trucks) </w:t>
      </w:r>
    </w:p>
    <w:p w14:paraId="55F286CF" w14:textId="7953E09F"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We are probably somewhat short of inclusive space for staff. Would be nice to have more of those spaces with windows but space is limited </w:t>
      </w:r>
    </w:p>
    <w:p w14:paraId="542A8CD0" w14:textId="3B875A47"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Outdoor area with picnic tables would be nice for summer work </w:t>
      </w:r>
    </w:p>
    <w:p w14:paraId="7F68EAB0" w14:textId="3ED0D896"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Physical activities – team activities, games, sports, outdoor fun together </w:t>
      </w:r>
    </w:p>
    <w:p w14:paraId="77006E0D" w14:textId="5DEA1549" w:rsidR="00851B27" w:rsidRPr="00C95BF8" w:rsidRDefault="00851B27" w:rsidP="00C95BF8">
      <w:pPr>
        <w:pStyle w:val="ListParagraph"/>
        <w:numPr>
          <w:ilvl w:val="0"/>
          <w:numId w:val="9"/>
        </w:numPr>
        <w:spacing w:before="100" w:beforeAutospacing="1" w:after="0" w:line="240" w:lineRule="auto"/>
        <w:rPr>
          <w:rFonts w:eastAsia="Times New Roman" w:cstheme="minorHAnsi"/>
          <w:sz w:val="24"/>
          <w:szCs w:val="24"/>
        </w:rPr>
      </w:pPr>
      <w:r w:rsidRPr="00C95BF8">
        <w:rPr>
          <w:rFonts w:eastAsia="Times New Roman" w:cstheme="minorHAnsi"/>
          <w:sz w:val="24"/>
          <w:szCs w:val="24"/>
        </w:rPr>
        <w:t xml:space="preserve">Team walks or friendly competition </w:t>
      </w:r>
    </w:p>
    <w:p w14:paraId="764200C8" w14:textId="77777777" w:rsidR="00234976" w:rsidRPr="00ED36FF" w:rsidRDefault="00234976" w:rsidP="00015DD5">
      <w:pPr>
        <w:rPr>
          <w:rFonts w:cstheme="minorHAnsi"/>
          <w:b/>
          <w:bCs/>
          <w:sz w:val="24"/>
          <w:szCs w:val="24"/>
          <w:u w:val="single"/>
        </w:rPr>
      </w:pPr>
    </w:p>
    <w:p w14:paraId="2BA3A113" w14:textId="77777777" w:rsidR="00BA15A5" w:rsidRPr="00ED36FF" w:rsidRDefault="00BA15A5" w:rsidP="00015DD5">
      <w:pPr>
        <w:rPr>
          <w:rFonts w:cstheme="minorHAnsi"/>
          <w:b/>
          <w:bCs/>
          <w:sz w:val="24"/>
          <w:szCs w:val="24"/>
          <w:u w:val="single"/>
        </w:rPr>
        <w:sectPr w:rsidR="00BA15A5" w:rsidRPr="00ED36FF" w:rsidSect="00F6191B">
          <w:type w:val="continuous"/>
          <w:pgSz w:w="12240" w:h="15840" w:code="1"/>
          <w:pgMar w:top="1440" w:right="1440" w:bottom="1440" w:left="1440" w:header="144" w:footer="0" w:gutter="0"/>
          <w:cols w:space="720"/>
          <w:docGrid w:linePitch="360"/>
        </w:sectPr>
      </w:pPr>
    </w:p>
    <w:p w14:paraId="4516A557" w14:textId="45739615" w:rsidR="00015DD5" w:rsidRPr="00ED36FF" w:rsidRDefault="00A01798" w:rsidP="00015DD5">
      <w:pPr>
        <w:rPr>
          <w:rFonts w:cstheme="minorHAnsi"/>
          <w:b/>
          <w:bCs/>
          <w:sz w:val="24"/>
          <w:szCs w:val="24"/>
          <w:u w:val="single"/>
        </w:rPr>
      </w:pPr>
      <w:r w:rsidRPr="00ED36FF">
        <w:rPr>
          <w:rFonts w:cstheme="minorHAnsi"/>
          <w:b/>
          <w:bCs/>
          <w:sz w:val="24"/>
          <w:szCs w:val="24"/>
          <w:u w:val="single"/>
        </w:rPr>
        <w:lastRenderedPageBreak/>
        <w:t>Append</w:t>
      </w:r>
      <w:r w:rsidR="00015DD5" w:rsidRPr="00ED36FF">
        <w:rPr>
          <w:rFonts w:cstheme="minorHAnsi"/>
          <w:b/>
          <w:bCs/>
          <w:sz w:val="24"/>
          <w:szCs w:val="24"/>
          <w:u w:val="single"/>
        </w:rPr>
        <w:t>ix II – Recharge Recipes</w:t>
      </w:r>
    </w:p>
    <w:p w14:paraId="2598F5C0" w14:textId="71CFD1BB" w:rsidR="008D0360" w:rsidRPr="008D0360" w:rsidRDefault="00015DD5" w:rsidP="00015DD5">
      <w:pPr>
        <w:rPr>
          <w:rFonts w:cstheme="minorHAnsi"/>
          <w:sz w:val="24"/>
          <w:szCs w:val="24"/>
        </w:rPr>
        <w:sectPr w:rsidR="008D0360" w:rsidRPr="008D0360" w:rsidSect="00F6191B">
          <w:type w:val="continuous"/>
          <w:pgSz w:w="12240" w:h="15840" w:code="1"/>
          <w:pgMar w:top="1440" w:right="1440" w:bottom="1440" w:left="1440" w:header="144" w:footer="0" w:gutter="0"/>
          <w:cols w:space="720"/>
          <w:docGrid w:linePitch="360"/>
        </w:sectPr>
      </w:pPr>
      <w:r w:rsidRPr="00ED36FF">
        <w:rPr>
          <w:rFonts w:cstheme="minorHAnsi"/>
          <w:sz w:val="24"/>
          <w:szCs w:val="24"/>
        </w:rPr>
        <w:t>The following recipes were tested and gathered at the Winter Recharge Dec. 4-6, 202</w:t>
      </w:r>
      <w:r w:rsidR="00697254">
        <w:rPr>
          <w:rFonts w:cstheme="minorHAnsi"/>
          <w:sz w:val="24"/>
          <w:szCs w:val="24"/>
        </w:rPr>
        <w:t>3</w:t>
      </w:r>
    </w:p>
    <w:p w14:paraId="02D9B324" w14:textId="77777777" w:rsidR="00697254" w:rsidRPr="00ED36FF" w:rsidRDefault="00697254" w:rsidP="00697254">
      <w:pPr>
        <w:rPr>
          <w:rFonts w:cstheme="minorHAnsi"/>
          <w:b/>
          <w:bCs/>
          <w:sz w:val="24"/>
          <w:szCs w:val="24"/>
          <w:u w:val="single"/>
        </w:rPr>
      </w:pPr>
      <w:r w:rsidRPr="00ED36FF">
        <w:rPr>
          <w:rFonts w:cstheme="minorHAnsi"/>
          <w:b/>
          <w:bCs/>
          <w:sz w:val="24"/>
          <w:szCs w:val="24"/>
          <w:u w:val="single"/>
        </w:rPr>
        <w:t>Breakfast Sausage Recipe by Miles Falck</w:t>
      </w:r>
    </w:p>
    <w:p w14:paraId="74BA1DE7" w14:textId="77777777" w:rsidR="00697254" w:rsidRPr="00ED36FF" w:rsidRDefault="00697254" w:rsidP="00697254">
      <w:pPr>
        <w:pStyle w:val="ListParagraph"/>
        <w:numPr>
          <w:ilvl w:val="0"/>
          <w:numId w:val="2"/>
        </w:numPr>
        <w:rPr>
          <w:rFonts w:cstheme="minorHAnsi"/>
          <w:sz w:val="24"/>
          <w:szCs w:val="24"/>
        </w:rPr>
      </w:pPr>
      <w:r w:rsidRPr="00ED36FF">
        <w:rPr>
          <w:rFonts w:cstheme="minorHAnsi"/>
          <w:sz w:val="24"/>
          <w:szCs w:val="24"/>
        </w:rPr>
        <w:t>5 lbs. Venison</w:t>
      </w:r>
    </w:p>
    <w:p w14:paraId="231A1F1B" w14:textId="77777777" w:rsidR="00697254" w:rsidRPr="00DF307C" w:rsidRDefault="00697254" w:rsidP="00697254">
      <w:pPr>
        <w:pStyle w:val="ListParagraph"/>
        <w:numPr>
          <w:ilvl w:val="0"/>
          <w:numId w:val="2"/>
        </w:numPr>
        <w:rPr>
          <w:rFonts w:cstheme="minorHAnsi"/>
          <w:sz w:val="24"/>
          <w:szCs w:val="24"/>
        </w:rPr>
      </w:pPr>
      <w:r w:rsidRPr="00ED36FF">
        <w:rPr>
          <w:rFonts w:cstheme="minorHAnsi"/>
          <w:sz w:val="24"/>
          <w:szCs w:val="24"/>
        </w:rPr>
        <w:t>5 lbs. Pork Trim</w:t>
      </w:r>
    </w:p>
    <w:p w14:paraId="3C2826DA" w14:textId="77777777" w:rsidR="00697254" w:rsidRPr="00ED36FF" w:rsidRDefault="00697254" w:rsidP="00697254">
      <w:pPr>
        <w:pStyle w:val="ListParagraph"/>
        <w:numPr>
          <w:ilvl w:val="0"/>
          <w:numId w:val="2"/>
        </w:numPr>
        <w:rPr>
          <w:rFonts w:cstheme="minorHAnsi"/>
          <w:sz w:val="24"/>
          <w:szCs w:val="24"/>
        </w:rPr>
      </w:pPr>
      <w:r w:rsidRPr="00ED36FF">
        <w:rPr>
          <w:rFonts w:cstheme="minorHAnsi"/>
          <w:sz w:val="24"/>
          <w:szCs w:val="24"/>
        </w:rPr>
        <w:t>1.5 C Chopped Onion</w:t>
      </w:r>
    </w:p>
    <w:p w14:paraId="6B673D14" w14:textId="77777777" w:rsidR="00697254" w:rsidRPr="00ED36FF" w:rsidRDefault="00697254" w:rsidP="00697254">
      <w:pPr>
        <w:pStyle w:val="ListParagraph"/>
        <w:numPr>
          <w:ilvl w:val="0"/>
          <w:numId w:val="2"/>
        </w:numPr>
        <w:rPr>
          <w:rFonts w:cstheme="minorHAnsi"/>
          <w:sz w:val="24"/>
          <w:szCs w:val="24"/>
        </w:rPr>
      </w:pPr>
      <w:r w:rsidRPr="00ED36FF">
        <w:rPr>
          <w:rFonts w:cstheme="minorHAnsi"/>
          <w:sz w:val="24"/>
          <w:szCs w:val="24"/>
        </w:rPr>
        <w:t>1 C Maple Syrup</w:t>
      </w:r>
    </w:p>
    <w:p w14:paraId="729F17D5" w14:textId="77777777" w:rsidR="00697254" w:rsidRPr="00ED36FF" w:rsidRDefault="00697254" w:rsidP="00697254">
      <w:pPr>
        <w:pStyle w:val="ListParagraph"/>
        <w:numPr>
          <w:ilvl w:val="0"/>
          <w:numId w:val="2"/>
        </w:numPr>
        <w:rPr>
          <w:rFonts w:cstheme="minorHAnsi"/>
          <w:sz w:val="24"/>
          <w:szCs w:val="24"/>
        </w:rPr>
      </w:pPr>
      <w:r w:rsidRPr="00ED36FF">
        <w:rPr>
          <w:rFonts w:cstheme="minorHAnsi"/>
          <w:sz w:val="24"/>
          <w:szCs w:val="24"/>
        </w:rPr>
        <w:t>2 T Sage</w:t>
      </w:r>
    </w:p>
    <w:p w14:paraId="5C62320D" w14:textId="77777777" w:rsidR="00697254" w:rsidRPr="00ED36FF" w:rsidRDefault="00697254" w:rsidP="00697254">
      <w:pPr>
        <w:pStyle w:val="ListParagraph"/>
        <w:numPr>
          <w:ilvl w:val="0"/>
          <w:numId w:val="2"/>
        </w:numPr>
        <w:rPr>
          <w:rFonts w:cstheme="minorHAnsi"/>
          <w:sz w:val="24"/>
          <w:szCs w:val="24"/>
        </w:rPr>
      </w:pPr>
      <w:r w:rsidRPr="00ED36FF">
        <w:rPr>
          <w:rFonts w:cstheme="minorHAnsi"/>
          <w:sz w:val="24"/>
          <w:szCs w:val="24"/>
        </w:rPr>
        <w:t>1 T Black Pepper – med grind</w:t>
      </w:r>
    </w:p>
    <w:p w14:paraId="3E26F750" w14:textId="77777777" w:rsidR="00697254" w:rsidRPr="00ED36FF" w:rsidRDefault="00697254" w:rsidP="00697254">
      <w:pPr>
        <w:pStyle w:val="ListParagraph"/>
        <w:numPr>
          <w:ilvl w:val="0"/>
          <w:numId w:val="2"/>
        </w:numPr>
        <w:rPr>
          <w:rFonts w:cstheme="minorHAnsi"/>
          <w:sz w:val="24"/>
          <w:szCs w:val="24"/>
        </w:rPr>
      </w:pPr>
      <w:r w:rsidRPr="00ED36FF">
        <w:rPr>
          <w:rFonts w:cstheme="minorHAnsi"/>
          <w:sz w:val="24"/>
          <w:szCs w:val="24"/>
        </w:rPr>
        <w:t>5 t Salt - Kosher/Canning</w:t>
      </w:r>
    </w:p>
    <w:p w14:paraId="420A5783" w14:textId="77777777" w:rsidR="00D04AB1" w:rsidRDefault="00697254" w:rsidP="00D04AB1">
      <w:pPr>
        <w:pStyle w:val="ListParagraph"/>
        <w:numPr>
          <w:ilvl w:val="0"/>
          <w:numId w:val="2"/>
        </w:numPr>
        <w:rPr>
          <w:rFonts w:cstheme="minorHAnsi"/>
          <w:sz w:val="24"/>
          <w:szCs w:val="24"/>
        </w:rPr>
      </w:pPr>
      <w:r w:rsidRPr="00ED36FF">
        <w:rPr>
          <w:rFonts w:cstheme="minorHAnsi"/>
          <w:sz w:val="24"/>
          <w:szCs w:val="24"/>
        </w:rPr>
        <w:t>2 t Cayenne</w:t>
      </w:r>
    </w:p>
    <w:p w14:paraId="7AA496D7" w14:textId="6B01E064" w:rsidR="00697254" w:rsidRPr="00D04AB1" w:rsidRDefault="00697254" w:rsidP="00D04AB1">
      <w:pPr>
        <w:pStyle w:val="ListParagraph"/>
        <w:numPr>
          <w:ilvl w:val="0"/>
          <w:numId w:val="2"/>
        </w:numPr>
        <w:rPr>
          <w:rFonts w:cstheme="minorHAnsi"/>
          <w:sz w:val="24"/>
          <w:szCs w:val="24"/>
        </w:rPr>
      </w:pPr>
      <w:r w:rsidRPr="00D04AB1">
        <w:rPr>
          <w:rFonts w:cstheme="minorHAnsi"/>
          <w:sz w:val="24"/>
          <w:szCs w:val="24"/>
        </w:rPr>
        <w:t>2 t Thyme</w:t>
      </w:r>
    </w:p>
    <w:p w14:paraId="173BAE85" w14:textId="77777777" w:rsidR="00697254" w:rsidRPr="00ED36FF" w:rsidRDefault="00697254" w:rsidP="00697254">
      <w:pPr>
        <w:pStyle w:val="ListParagraph"/>
        <w:numPr>
          <w:ilvl w:val="0"/>
          <w:numId w:val="2"/>
        </w:numPr>
        <w:rPr>
          <w:rFonts w:cstheme="minorHAnsi"/>
          <w:sz w:val="24"/>
          <w:szCs w:val="24"/>
        </w:rPr>
      </w:pPr>
      <w:r w:rsidRPr="00ED36FF">
        <w:rPr>
          <w:rFonts w:cstheme="minorHAnsi"/>
          <w:sz w:val="24"/>
          <w:szCs w:val="24"/>
        </w:rPr>
        <w:t>1 t Savory</w:t>
      </w:r>
    </w:p>
    <w:p w14:paraId="09A34D75" w14:textId="77777777" w:rsidR="00F56800" w:rsidRDefault="00F56800" w:rsidP="00015DD5">
      <w:pPr>
        <w:rPr>
          <w:rFonts w:cstheme="minorHAnsi"/>
          <w:b/>
          <w:bCs/>
          <w:sz w:val="24"/>
          <w:szCs w:val="24"/>
          <w:u w:val="single"/>
        </w:rPr>
      </w:pPr>
    </w:p>
    <w:p w14:paraId="134C6C5F" w14:textId="77777777" w:rsidR="00697254" w:rsidRPr="00ED36FF" w:rsidRDefault="00697254" w:rsidP="00697254">
      <w:pPr>
        <w:rPr>
          <w:rFonts w:cstheme="minorHAnsi"/>
          <w:b/>
          <w:bCs/>
          <w:sz w:val="24"/>
          <w:szCs w:val="24"/>
          <w:u w:val="single"/>
        </w:rPr>
      </w:pPr>
      <w:r w:rsidRPr="00ED36FF">
        <w:rPr>
          <w:rFonts w:cstheme="minorHAnsi"/>
          <w:b/>
          <w:bCs/>
          <w:sz w:val="24"/>
          <w:szCs w:val="24"/>
          <w:u w:val="single"/>
        </w:rPr>
        <w:t>Italian Sausage Recipe by Miles Falck</w:t>
      </w:r>
    </w:p>
    <w:p w14:paraId="75E6331A" w14:textId="77777777" w:rsidR="00697254" w:rsidRPr="00ED36FF" w:rsidRDefault="00697254" w:rsidP="00697254">
      <w:pPr>
        <w:pStyle w:val="ListParagraph"/>
        <w:numPr>
          <w:ilvl w:val="0"/>
          <w:numId w:val="3"/>
        </w:numPr>
        <w:rPr>
          <w:rFonts w:cstheme="minorHAnsi"/>
          <w:sz w:val="24"/>
          <w:szCs w:val="24"/>
        </w:rPr>
      </w:pPr>
      <w:r w:rsidRPr="00ED36FF">
        <w:rPr>
          <w:rFonts w:cstheme="minorHAnsi"/>
          <w:sz w:val="24"/>
          <w:szCs w:val="24"/>
        </w:rPr>
        <w:t>5 lbs. Venison</w:t>
      </w:r>
    </w:p>
    <w:p w14:paraId="1B436E4C" w14:textId="77777777" w:rsidR="00697254" w:rsidRPr="00ED36FF" w:rsidRDefault="00697254" w:rsidP="00697254">
      <w:pPr>
        <w:pStyle w:val="ListParagraph"/>
        <w:numPr>
          <w:ilvl w:val="0"/>
          <w:numId w:val="3"/>
        </w:numPr>
        <w:rPr>
          <w:rFonts w:cstheme="minorHAnsi"/>
          <w:sz w:val="24"/>
          <w:szCs w:val="24"/>
        </w:rPr>
      </w:pPr>
      <w:r w:rsidRPr="00ED36FF">
        <w:rPr>
          <w:rFonts w:cstheme="minorHAnsi"/>
          <w:sz w:val="24"/>
          <w:szCs w:val="24"/>
        </w:rPr>
        <w:t xml:space="preserve">5 lbs. Pork Trim </w:t>
      </w:r>
    </w:p>
    <w:p w14:paraId="04EB2B36" w14:textId="77777777" w:rsidR="00697254" w:rsidRPr="00ED36FF" w:rsidRDefault="00697254" w:rsidP="00697254">
      <w:pPr>
        <w:pStyle w:val="ListParagraph"/>
        <w:numPr>
          <w:ilvl w:val="0"/>
          <w:numId w:val="3"/>
        </w:numPr>
        <w:rPr>
          <w:rFonts w:cstheme="minorHAnsi"/>
          <w:sz w:val="24"/>
          <w:szCs w:val="24"/>
        </w:rPr>
      </w:pPr>
      <w:r w:rsidRPr="00ED36FF">
        <w:rPr>
          <w:rFonts w:cstheme="minorHAnsi"/>
          <w:sz w:val="24"/>
          <w:szCs w:val="24"/>
        </w:rPr>
        <w:t>4 T Salt - Kosher/Canning</w:t>
      </w:r>
    </w:p>
    <w:p w14:paraId="4CE562AD" w14:textId="77777777" w:rsidR="00697254" w:rsidRPr="00ED36FF" w:rsidRDefault="00697254" w:rsidP="00697254">
      <w:pPr>
        <w:pStyle w:val="ListParagraph"/>
        <w:numPr>
          <w:ilvl w:val="0"/>
          <w:numId w:val="3"/>
        </w:numPr>
        <w:rPr>
          <w:rFonts w:cstheme="minorHAnsi"/>
          <w:sz w:val="24"/>
          <w:szCs w:val="24"/>
        </w:rPr>
      </w:pPr>
      <w:r w:rsidRPr="00ED36FF">
        <w:rPr>
          <w:rFonts w:cstheme="minorHAnsi"/>
          <w:sz w:val="24"/>
          <w:szCs w:val="24"/>
        </w:rPr>
        <w:t>4 T Fennel</w:t>
      </w:r>
    </w:p>
    <w:p w14:paraId="17075932" w14:textId="77777777" w:rsidR="00697254" w:rsidRPr="00ED36FF" w:rsidRDefault="00697254" w:rsidP="00697254">
      <w:pPr>
        <w:pStyle w:val="ListParagraph"/>
        <w:numPr>
          <w:ilvl w:val="0"/>
          <w:numId w:val="3"/>
        </w:numPr>
        <w:rPr>
          <w:rFonts w:cstheme="minorHAnsi"/>
          <w:sz w:val="24"/>
          <w:szCs w:val="24"/>
        </w:rPr>
      </w:pPr>
      <w:r w:rsidRPr="00ED36FF">
        <w:rPr>
          <w:rFonts w:cstheme="minorHAnsi"/>
          <w:sz w:val="24"/>
          <w:szCs w:val="24"/>
        </w:rPr>
        <w:t>2 T Black Pepper – med grind</w:t>
      </w:r>
    </w:p>
    <w:p w14:paraId="0FF59E8C" w14:textId="77777777" w:rsidR="00697254" w:rsidRPr="00ED36FF" w:rsidRDefault="00697254" w:rsidP="00697254">
      <w:pPr>
        <w:pStyle w:val="ListParagraph"/>
        <w:numPr>
          <w:ilvl w:val="0"/>
          <w:numId w:val="3"/>
        </w:numPr>
        <w:rPr>
          <w:rFonts w:cstheme="minorHAnsi"/>
          <w:sz w:val="24"/>
          <w:szCs w:val="24"/>
        </w:rPr>
      </w:pPr>
      <w:r w:rsidRPr="00ED36FF">
        <w:rPr>
          <w:rFonts w:cstheme="minorHAnsi"/>
          <w:sz w:val="24"/>
          <w:szCs w:val="24"/>
        </w:rPr>
        <w:t>2 T Crushed Red Pepper</w:t>
      </w:r>
    </w:p>
    <w:p w14:paraId="063F9004" w14:textId="77777777" w:rsidR="00F56800" w:rsidRDefault="00F56800" w:rsidP="00015DD5">
      <w:pPr>
        <w:rPr>
          <w:rFonts w:cstheme="minorHAnsi"/>
          <w:b/>
          <w:bCs/>
          <w:sz w:val="24"/>
          <w:szCs w:val="24"/>
          <w:u w:val="single"/>
        </w:rPr>
      </w:pPr>
    </w:p>
    <w:p w14:paraId="7D46A017" w14:textId="77777777" w:rsidR="00676D51" w:rsidRPr="00ED36FF" w:rsidRDefault="00676D51" w:rsidP="00676D51">
      <w:pPr>
        <w:rPr>
          <w:rFonts w:cstheme="minorHAnsi"/>
          <w:b/>
          <w:bCs/>
          <w:sz w:val="24"/>
          <w:szCs w:val="24"/>
          <w:u w:val="single"/>
        </w:rPr>
      </w:pPr>
    </w:p>
    <w:p w14:paraId="1978A046" w14:textId="77777777" w:rsidR="00676D51" w:rsidRPr="00ED36FF" w:rsidRDefault="00676D51" w:rsidP="00676D51">
      <w:pPr>
        <w:rPr>
          <w:rFonts w:cstheme="minorHAnsi"/>
          <w:b/>
          <w:bCs/>
          <w:sz w:val="24"/>
          <w:szCs w:val="24"/>
          <w:u w:val="single"/>
        </w:rPr>
      </w:pPr>
      <w:r w:rsidRPr="00ED36FF">
        <w:rPr>
          <w:rFonts w:cstheme="minorHAnsi"/>
          <w:b/>
          <w:bCs/>
          <w:sz w:val="24"/>
          <w:szCs w:val="24"/>
          <w:u w:val="single"/>
        </w:rPr>
        <w:t>Jerky Recipe by Jose Estrada</w:t>
      </w:r>
    </w:p>
    <w:p w14:paraId="43A9521B" w14:textId="77777777" w:rsidR="00676D51" w:rsidRPr="00ED36FF" w:rsidRDefault="00676D51" w:rsidP="00676D51">
      <w:pPr>
        <w:pStyle w:val="ListParagraph"/>
        <w:numPr>
          <w:ilvl w:val="0"/>
          <w:numId w:val="5"/>
        </w:numPr>
        <w:rPr>
          <w:rFonts w:cstheme="minorHAnsi"/>
          <w:sz w:val="24"/>
          <w:szCs w:val="24"/>
        </w:rPr>
      </w:pPr>
      <w:r w:rsidRPr="00ED36FF">
        <w:rPr>
          <w:rFonts w:cstheme="minorHAnsi"/>
          <w:sz w:val="24"/>
          <w:szCs w:val="24"/>
        </w:rPr>
        <w:t>10 tablespoons La Choy soy sauce</w:t>
      </w:r>
    </w:p>
    <w:p w14:paraId="51BFA3E2" w14:textId="77777777" w:rsidR="00676D51" w:rsidRPr="00ED36FF" w:rsidRDefault="00676D51" w:rsidP="00676D51">
      <w:pPr>
        <w:pStyle w:val="ListParagraph"/>
        <w:numPr>
          <w:ilvl w:val="0"/>
          <w:numId w:val="5"/>
        </w:numPr>
        <w:rPr>
          <w:rFonts w:cstheme="minorHAnsi"/>
          <w:sz w:val="24"/>
          <w:szCs w:val="24"/>
        </w:rPr>
      </w:pPr>
      <w:r w:rsidRPr="00ED36FF">
        <w:rPr>
          <w:rFonts w:cstheme="minorHAnsi"/>
          <w:sz w:val="24"/>
          <w:szCs w:val="24"/>
        </w:rPr>
        <w:t>7 tablespoons Heinz Worchester sauce</w:t>
      </w:r>
    </w:p>
    <w:p w14:paraId="3FFEF948" w14:textId="77777777" w:rsidR="00676D51" w:rsidRPr="00ED36FF" w:rsidRDefault="00676D51" w:rsidP="00676D51">
      <w:pPr>
        <w:pStyle w:val="ListParagraph"/>
        <w:numPr>
          <w:ilvl w:val="0"/>
          <w:numId w:val="5"/>
        </w:numPr>
        <w:rPr>
          <w:rFonts w:cstheme="minorHAnsi"/>
          <w:sz w:val="24"/>
          <w:szCs w:val="24"/>
        </w:rPr>
      </w:pPr>
      <w:r w:rsidRPr="00ED36FF">
        <w:rPr>
          <w:rFonts w:cstheme="minorHAnsi"/>
          <w:sz w:val="24"/>
          <w:szCs w:val="24"/>
        </w:rPr>
        <w:t>5 tablespoons Hickory Flavored liquid smoke</w:t>
      </w:r>
    </w:p>
    <w:p w14:paraId="33AE1360" w14:textId="77777777" w:rsidR="00676D51" w:rsidRPr="00ED36FF" w:rsidRDefault="00676D51" w:rsidP="00676D51">
      <w:pPr>
        <w:pStyle w:val="ListParagraph"/>
        <w:numPr>
          <w:ilvl w:val="0"/>
          <w:numId w:val="5"/>
        </w:numPr>
        <w:rPr>
          <w:rFonts w:cstheme="minorHAnsi"/>
          <w:sz w:val="24"/>
          <w:szCs w:val="24"/>
        </w:rPr>
      </w:pPr>
      <w:r w:rsidRPr="00ED36FF">
        <w:rPr>
          <w:rFonts w:cstheme="minorHAnsi"/>
          <w:sz w:val="24"/>
          <w:szCs w:val="24"/>
        </w:rPr>
        <w:t xml:space="preserve"> 3 tablespoons Heinz ketchup</w:t>
      </w:r>
    </w:p>
    <w:p w14:paraId="382A2A02" w14:textId="77777777" w:rsidR="00676D51" w:rsidRPr="00ED36FF" w:rsidRDefault="00676D51" w:rsidP="00676D51">
      <w:pPr>
        <w:pStyle w:val="ListParagraph"/>
        <w:numPr>
          <w:ilvl w:val="0"/>
          <w:numId w:val="5"/>
        </w:numPr>
        <w:rPr>
          <w:rFonts w:cstheme="minorHAnsi"/>
          <w:sz w:val="24"/>
          <w:szCs w:val="24"/>
        </w:rPr>
      </w:pPr>
      <w:r w:rsidRPr="00ED36FF">
        <w:rPr>
          <w:rFonts w:cstheme="minorHAnsi"/>
          <w:sz w:val="24"/>
          <w:szCs w:val="24"/>
        </w:rPr>
        <w:t>1 teaspoon salt</w:t>
      </w:r>
    </w:p>
    <w:p w14:paraId="449A6A4A" w14:textId="77777777" w:rsidR="00676D51" w:rsidRPr="00ED36FF" w:rsidRDefault="00676D51" w:rsidP="00676D51">
      <w:pPr>
        <w:pStyle w:val="ListParagraph"/>
        <w:numPr>
          <w:ilvl w:val="0"/>
          <w:numId w:val="5"/>
        </w:numPr>
        <w:rPr>
          <w:rFonts w:cstheme="minorHAnsi"/>
          <w:sz w:val="24"/>
          <w:szCs w:val="24"/>
        </w:rPr>
      </w:pPr>
      <w:r w:rsidRPr="00ED36FF">
        <w:rPr>
          <w:rFonts w:cstheme="minorHAnsi"/>
          <w:sz w:val="24"/>
          <w:szCs w:val="24"/>
        </w:rPr>
        <w:t>½ teaspoon black pepper</w:t>
      </w:r>
    </w:p>
    <w:p w14:paraId="72EC715F" w14:textId="77777777" w:rsidR="00676D51" w:rsidRPr="00ED36FF" w:rsidRDefault="00676D51" w:rsidP="00676D51">
      <w:pPr>
        <w:pStyle w:val="ListParagraph"/>
        <w:numPr>
          <w:ilvl w:val="0"/>
          <w:numId w:val="5"/>
        </w:numPr>
        <w:rPr>
          <w:rFonts w:cstheme="minorHAnsi"/>
          <w:sz w:val="24"/>
          <w:szCs w:val="24"/>
        </w:rPr>
      </w:pPr>
      <w:r w:rsidRPr="00ED36FF">
        <w:rPr>
          <w:rFonts w:cstheme="minorHAnsi"/>
          <w:sz w:val="24"/>
          <w:szCs w:val="24"/>
        </w:rPr>
        <w:t>½ teaspoon McCormick garlic powder</w:t>
      </w:r>
    </w:p>
    <w:p w14:paraId="73C63734" w14:textId="77777777" w:rsidR="00676D51" w:rsidRPr="00ED36FF" w:rsidRDefault="00676D51" w:rsidP="00676D51">
      <w:pPr>
        <w:pStyle w:val="ListParagraph"/>
        <w:numPr>
          <w:ilvl w:val="0"/>
          <w:numId w:val="5"/>
        </w:numPr>
        <w:rPr>
          <w:rFonts w:cstheme="minorHAnsi"/>
          <w:sz w:val="24"/>
          <w:szCs w:val="24"/>
        </w:rPr>
      </w:pPr>
      <w:r w:rsidRPr="00ED36FF">
        <w:rPr>
          <w:rFonts w:cstheme="minorHAnsi"/>
          <w:sz w:val="24"/>
          <w:szCs w:val="24"/>
        </w:rPr>
        <w:t>½ teaspoon McCormick onion salt</w:t>
      </w:r>
    </w:p>
    <w:p w14:paraId="054C1552" w14:textId="77777777" w:rsidR="00F56800" w:rsidRDefault="00F56800" w:rsidP="00015DD5">
      <w:pPr>
        <w:rPr>
          <w:rFonts w:cstheme="minorHAnsi"/>
          <w:b/>
          <w:bCs/>
          <w:sz w:val="24"/>
          <w:szCs w:val="24"/>
          <w:u w:val="single"/>
        </w:rPr>
      </w:pPr>
    </w:p>
    <w:p w14:paraId="3266FA5F" w14:textId="77777777" w:rsidR="00875F30" w:rsidRDefault="00875F30" w:rsidP="00697254">
      <w:pPr>
        <w:rPr>
          <w:rFonts w:cstheme="minorHAnsi"/>
          <w:sz w:val="24"/>
          <w:szCs w:val="24"/>
        </w:rPr>
      </w:pPr>
    </w:p>
    <w:p w14:paraId="56FFDE0C" w14:textId="1A93C7DC" w:rsidR="00697254" w:rsidRPr="00ED36FF" w:rsidRDefault="00697254" w:rsidP="00697254">
      <w:pPr>
        <w:rPr>
          <w:rFonts w:cstheme="minorHAnsi"/>
          <w:sz w:val="24"/>
          <w:szCs w:val="24"/>
        </w:rPr>
      </w:pPr>
      <w:r w:rsidRPr="00ED36FF">
        <w:rPr>
          <w:rFonts w:cstheme="minorHAnsi"/>
          <w:sz w:val="24"/>
          <w:szCs w:val="24"/>
        </w:rPr>
        <w:t xml:space="preserve">Grind all meat through 3/8” plate. Add other ingredients plus ~1-2 cups of cold water (meat should squirt between fingers easily </w:t>
      </w:r>
      <w:proofErr w:type="gramStart"/>
      <w:r w:rsidRPr="00ED36FF">
        <w:rPr>
          <w:rFonts w:cstheme="minorHAnsi"/>
          <w:sz w:val="24"/>
          <w:szCs w:val="24"/>
        </w:rPr>
        <w:t>when  making</w:t>
      </w:r>
      <w:proofErr w:type="gramEnd"/>
      <w:r w:rsidRPr="00ED36FF">
        <w:rPr>
          <w:rFonts w:cstheme="minorHAnsi"/>
          <w:sz w:val="24"/>
          <w:szCs w:val="24"/>
        </w:rPr>
        <w:t xml:space="preserve"> a fist). Grind again </w:t>
      </w:r>
      <w:proofErr w:type="gramStart"/>
      <w:r w:rsidRPr="00ED36FF">
        <w:rPr>
          <w:rFonts w:cstheme="minorHAnsi"/>
          <w:sz w:val="24"/>
          <w:szCs w:val="24"/>
        </w:rPr>
        <w:t>with 3/</w:t>
      </w:r>
      <w:proofErr w:type="gramEnd"/>
      <w:r w:rsidRPr="00ED36FF">
        <w:rPr>
          <w:rFonts w:cstheme="minorHAnsi"/>
          <w:sz w:val="24"/>
          <w:szCs w:val="24"/>
        </w:rPr>
        <w:t xml:space="preserve">8” plate. Stuff in bulk bags or sheep casings. </w:t>
      </w:r>
    </w:p>
    <w:p w14:paraId="48ECE99C" w14:textId="77777777" w:rsidR="00F56800" w:rsidRDefault="00F56800" w:rsidP="00015DD5">
      <w:pPr>
        <w:rPr>
          <w:rFonts w:cstheme="minorHAnsi"/>
          <w:b/>
          <w:bCs/>
          <w:sz w:val="24"/>
          <w:szCs w:val="24"/>
          <w:u w:val="single"/>
        </w:rPr>
      </w:pPr>
    </w:p>
    <w:p w14:paraId="56D10E93" w14:textId="77777777" w:rsidR="00F56800" w:rsidRDefault="00F56800" w:rsidP="00015DD5">
      <w:pPr>
        <w:rPr>
          <w:rFonts w:cstheme="minorHAnsi"/>
          <w:b/>
          <w:bCs/>
          <w:sz w:val="24"/>
          <w:szCs w:val="24"/>
          <w:u w:val="single"/>
        </w:rPr>
      </w:pPr>
    </w:p>
    <w:p w14:paraId="6D7476DE" w14:textId="77777777" w:rsidR="00D04AB1" w:rsidRDefault="00D04AB1" w:rsidP="00015DD5">
      <w:pPr>
        <w:rPr>
          <w:rFonts w:cstheme="minorHAnsi"/>
          <w:b/>
          <w:bCs/>
          <w:sz w:val="24"/>
          <w:szCs w:val="24"/>
          <w:u w:val="single"/>
        </w:rPr>
      </w:pPr>
    </w:p>
    <w:p w14:paraId="6D5274BE" w14:textId="77777777" w:rsidR="00D04AB1" w:rsidRDefault="00D04AB1" w:rsidP="00015DD5">
      <w:pPr>
        <w:rPr>
          <w:rFonts w:cstheme="minorHAnsi"/>
          <w:b/>
          <w:bCs/>
          <w:sz w:val="24"/>
          <w:szCs w:val="24"/>
          <w:u w:val="single"/>
        </w:rPr>
      </w:pPr>
    </w:p>
    <w:p w14:paraId="18B00B0B" w14:textId="77777777" w:rsidR="00F56800" w:rsidRDefault="00F56800" w:rsidP="00015DD5">
      <w:pPr>
        <w:rPr>
          <w:rFonts w:cstheme="minorHAnsi"/>
          <w:b/>
          <w:bCs/>
          <w:sz w:val="24"/>
          <w:szCs w:val="24"/>
          <w:u w:val="single"/>
        </w:rPr>
      </w:pPr>
    </w:p>
    <w:p w14:paraId="5D10C472" w14:textId="77777777" w:rsidR="00697254" w:rsidRPr="00ED36FF" w:rsidRDefault="00697254" w:rsidP="00697254">
      <w:pPr>
        <w:rPr>
          <w:rFonts w:cstheme="minorHAnsi"/>
          <w:sz w:val="24"/>
          <w:szCs w:val="24"/>
        </w:rPr>
      </w:pPr>
      <w:r w:rsidRPr="00ED36FF">
        <w:rPr>
          <w:rFonts w:cstheme="minorHAnsi"/>
          <w:sz w:val="24"/>
          <w:szCs w:val="24"/>
        </w:rPr>
        <w:t xml:space="preserve">Grind all meat through 3/8” plate. Add other ingredients plus ~1-2 cups of cold water (meat should squirt between fingers easily when making a fist). Grind again </w:t>
      </w:r>
      <w:proofErr w:type="gramStart"/>
      <w:r w:rsidRPr="00ED36FF">
        <w:rPr>
          <w:rFonts w:cstheme="minorHAnsi"/>
          <w:sz w:val="24"/>
          <w:szCs w:val="24"/>
        </w:rPr>
        <w:t>with 3/</w:t>
      </w:r>
      <w:proofErr w:type="gramEnd"/>
      <w:r w:rsidRPr="00ED36FF">
        <w:rPr>
          <w:rFonts w:cstheme="minorHAnsi"/>
          <w:sz w:val="24"/>
          <w:szCs w:val="24"/>
        </w:rPr>
        <w:t>8” plate. Stuff in bulk bags or hog casings.</w:t>
      </w:r>
    </w:p>
    <w:p w14:paraId="1F41F2E0" w14:textId="77777777" w:rsidR="00F56800" w:rsidRDefault="00F56800" w:rsidP="00015DD5">
      <w:pPr>
        <w:rPr>
          <w:rFonts w:cstheme="minorHAnsi"/>
          <w:b/>
          <w:bCs/>
          <w:sz w:val="24"/>
          <w:szCs w:val="24"/>
          <w:u w:val="single"/>
        </w:rPr>
      </w:pPr>
    </w:p>
    <w:p w14:paraId="4C0251F5" w14:textId="77777777" w:rsidR="00697254" w:rsidRDefault="00697254" w:rsidP="00697254">
      <w:pPr>
        <w:rPr>
          <w:rFonts w:cstheme="minorHAnsi"/>
          <w:sz w:val="24"/>
          <w:szCs w:val="24"/>
        </w:rPr>
      </w:pPr>
    </w:p>
    <w:p w14:paraId="15433D2B" w14:textId="77777777" w:rsidR="00875F30" w:rsidRPr="00ED36FF" w:rsidRDefault="00875F30" w:rsidP="00697254">
      <w:pPr>
        <w:rPr>
          <w:rFonts w:cstheme="minorHAnsi"/>
          <w:sz w:val="24"/>
          <w:szCs w:val="24"/>
        </w:rPr>
      </w:pPr>
    </w:p>
    <w:p w14:paraId="40A0EDA5" w14:textId="77777777" w:rsidR="00676D51" w:rsidRDefault="00676D51" w:rsidP="00697254">
      <w:pPr>
        <w:rPr>
          <w:rFonts w:cstheme="minorHAnsi"/>
          <w:sz w:val="24"/>
          <w:szCs w:val="24"/>
        </w:rPr>
      </w:pPr>
    </w:p>
    <w:p w14:paraId="6DB99205" w14:textId="77777777" w:rsidR="00676D51" w:rsidRDefault="00676D51" w:rsidP="00697254">
      <w:pPr>
        <w:rPr>
          <w:rFonts w:cstheme="minorHAnsi"/>
          <w:sz w:val="24"/>
          <w:szCs w:val="24"/>
        </w:rPr>
      </w:pPr>
    </w:p>
    <w:p w14:paraId="0FC1EB4A" w14:textId="77777777" w:rsidR="00676D51" w:rsidRDefault="00676D51" w:rsidP="00697254">
      <w:pPr>
        <w:rPr>
          <w:rFonts w:cstheme="minorHAnsi"/>
          <w:sz w:val="24"/>
          <w:szCs w:val="24"/>
        </w:rPr>
      </w:pPr>
    </w:p>
    <w:p w14:paraId="15AC3020" w14:textId="77777777" w:rsidR="00676D51" w:rsidRPr="00ED36FF" w:rsidRDefault="00676D51" w:rsidP="00676D51">
      <w:pPr>
        <w:rPr>
          <w:rFonts w:cstheme="minorHAnsi"/>
          <w:sz w:val="24"/>
          <w:szCs w:val="24"/>
        </w:rPr>
      </w:pPr>
      <w:r w:rsidRPr="00ED36FF">
        <w:rPr>
          <w:rFonts w:cstheme="minorHAnsi"/>
          <w:sz w:val="24"/>
          <w:szCs w:val="24"/>
        </w:rPr>
        <w:t>Cut meat into thin strips; combine ingredients and marinade venison overnight; dehydrate for 5 hours at 160 degrees.</w:t>
      </w:r>
    </w:p>
    <w:p w14:paraId="5B2DA391" w14:textId="77777777" w:rsidR="00676D51" w:rsidRDefault="00676D51" w:rsidP="00697254">
      <w:pPr>
        <w:rPr>
          <w:rFonts w:cstheme="minorHAnsi"/>
          <w:sz w:val="24"/>
          <w:szCs w:val="24"/>
        </w:rPr>
      </w:pPr>
    </w:p>
    <w:p w14:paraId="00E23574" w14:textId="77777777" w:rsidR="00676D51" w:rsidRDefault="00676D51" w:rsidP="00697254">
      <w:pPr>
        <w:rPr>
          <w:rFonts w:cstheme="minorHAnsi"/>
          <w:sz w:val="24"/>
          <w:szCs w:val="24"/>
        </w:rPr>
      </w:pPr>
    </w:p>
    <w:p w14:paraId="289997D5" w14:textId="77777777" w:rsidR="00676D51" w:rsidRDefault="00676D51" w:rsidP="00697254">
      <w:pPr>
        <w:rPr>
          <w:rFonts w:cstheme="minorHAnsi"/>
          <w:sz w:val="24"/>
          <w:szCs w:val="24"/>
        </w:rPr>
      </w:pPr>
    </w:p>
    <w:p w14:paraId="67957397" w14:textId="77777777" w:rsidR="002C725B" w:rsidRDefault="002C725B" w:rsidP="00697254">
      <w:pPr>
        <w:rPr>
          <w:rFonts w:cstheme="minorHAnsi"/>
          <w:sz w:val="24"/>
          <w:szCs w:val="24"/>
        </w:rPr>
        <w:sectPr w:rsidR="002C725B" w:rsidSect="00F6191B">
          <w:type w:val="continuous"/>
          <w:pgSz w:w="12240" w:h="15840" w:code="1"/>
          <w:pgMar w:top="1440" w:right="1440" w:bottom="1440" w:left="1440" w:header="144" w:footer="0" w:gutter="0"/>
          <w:cols w:num="2" w:space="360"/>
          <w:docGrid w:linePitch="360"/>
        </w:sectPr>
      </w:pPr>
    </w:p>
    <w:p w14:paraId="3F34C06C" w14:textId="77777777" w:rsidR="00245028" w:rsidRPr="00ED36FF" w:rsidRDefault="00245028" w:rsidP="00245028">
      <w:pPr>
        <w:pStyle w:val="BodyText"/>
        <w:spacing w:before="182" w:line="400" w:lineRule="auto"/>
        <w:ind w:right="4891"/>
        <w:rPr>
          <w:rFonts w:asciiTheme="minorHAnsi" w:hAnsiTheme="minorHAnsi" w:cstheme="minorHAnsi"/>
          <w:b/>
          <w:bCs/>
          <w:sz w:val="24"/>
          <w:szCs w:val="24"/>
          <w:u w:val="single"/>
        </w:rPr>
      </w:pPr>
      <w:r w:rsidRPr="00ED36FF">
        <w:rPr>
          <w:rFonts w:asciiTheme="minorHAnsi" w:hAnsiTheme="minorHAnsi" w:cstheme="minorHAnsi"/>
          <w:b/>
          <w:bCs/>
          <w:sz w:val="24"/>
          <w:szCs w:val="24"/>
          <w:u w:val="single"/>
        </w:rPr>
        <w:lastRenderedPageBreak/>
        <w:t>White Corn Soup Recipe by Jen Falck</w:t>
      </w:r>
    </w:p>
    <w:p w14:paraId="65C6C207" w14:textId="77777777" w:rsidR="00245028" w:rsidRPr="00ED36FF" w:rsidRDefault="00245028" w:rsidP="00245028">
      <w:pPr>
        <w:pStyle w:val="ListParagraph"/>
        <w:numPr>
          <w:ilvl w:val="0"/>
          <w:numId w:val="7"/>
        </w:numPr>
        <w:shd w:val="clear" w:color="auto" w:fill="FFFFFF"/>
        <w:spacing w:after="0" w:line="240" w:lineRule="auto"/>
        <w:textAlignment w:val="baseline"/>
        <w:rPr>
          <w:rFonts w:eastAsia="Times New Roman" w:cstheme="minorHAnsi"/>
          <w:color w:val="000000"/>
          <w:sz w:val="24"/>
          <w:szCs w:val="24"/>
        </w:rPr>
      </w:pPr>
      <w:r w:rsidRPr="00ED36FF">
        <w:rPr>
          <w:rFonts w:eastAsia="Times New Roman" w:cstheme="minorHAnsi"/>
          <w:color w:val="000000"/>
          <w:sz w:val="24"/>
          <w:szCs w:val="24"/>
        </w:rPr>
        <w:t xml:space="preserve">1 </w:t>
      </w:r>
      <w:proofErr w:type="spellStart"/>
      <w:r w:rsidRPr="00ED36FF">
        <w:rPr>
          <w:rFonts w:eastAsia="Times New Roman" w:cstheme="minorHAnsi"/>
          <w:color w:val="000000"/>
          <w:sz w:val="24"/>
          <w:szCs w:val="24"/>
        </w:rPr>
        <w:t>lb</w:t>
      </w:r>
      <w:proofErr w:type="spellEnd"/>
      <w:r w:rsidRPr="00ED36FF">
        <w:rPr>
          <w:rFonts w:eastAsia="Times New Roman" w:cstheme="minorHAnsi"/>
          <w:color w:val="000000"/>
          <w:sz w:val="24"/>
          <w:szCs w:val="24"/>
        </w:rPr>
        <w:t xml:space="preserve"> corn</w:t>
      </w:r>
    </w:p>
    <w:p w14:paraId="150E7BBC" w14:textId="77777777" w:rsidR="00245028" w:rsidRPr="00ED36FF" w:rsidRDefault="00245028" w:rsidP="00245028">
      <w:pPr>
        <w:pStyle w:val="ListParagraph"/>
        <w:numPr>
          <w:ilvl w:val="0"/>
          <w:numId w:val="7"/>
        </w:numPr>
        <w:shd w:val="clear" w:color="auto" w:fill="FFFFFF"/>
        <w:spacing w:after="0" w:line="240" w:lineRule="auto"/>
        <w:textAlignment w:val="baseline"/>
        <w:rPr>
          <w:rFonts w:eastAsia="Times New Roman" w:cstheme="minorHAnsi"/>
          <w:color w:val="000000"/>
          <w:sz w:val="24"/>
          <w:szCs w:val="24"/>
        </w:rPr>
      </w:pPr>
      <w:r w:rsidRPr="00ED36FF">
        <w:rPr>
          <w:rFonts w:eastAsia="Times New Roman" w:cstheme="minorHAnsi"/>
          <w:color w:val="000000"/>
          <w:sz w:val="24"/>
          <w:szCs w:val="24"/>
        </w:rPr>
        <w:t xml:space="preserve">1 </w:t>
      </w:r>
      <w:proofErr w:type="spellStart"/>
      <w:r w:rsidRPr="00ED36FF">
        <w:rPr>
          <w:rFonts w:eastAsia="Times New Roman" w:cstheme="minorHAnsi"/>
          <w:color w:val="000000"/>
          <w:sz w:val="24"/>
          <w:szCs w:val="24"/>
        </w:rPr>
        <w:t>lb</w:t>
      </w:r>
      <w:proofErr w:type="spellEnd"/>
      <w:r w:rsidRPr="00ED36FF">
        <w:rPr>
          <w:rFonts w:eastAsia="Times New Roman" w:cstheme="minorHAnsi"/>
          <w:color w:val="000000"/>
          <w:sz w:val="24"/>
          <w:szCs w:val="24"/>
        </w:rPr>
        <w:t xml:space="preserve"> dry beans</w:t>
      </w:r>
    </w:p>
    <w:p w14:paraId="67AD9211" w14:textId="77777777" w:rsidR="00245028" w:rsidRPr="00ED36FF" w:rsidRDefault="00245028" w:rsidP="00245028">
      <w:pPr>
        <w:pStyle w:val="ListParagraph"/>
        <w:numPr>
          <w:ilvl w:val="0"/>
          <w:numId w:val="7"/>
        </w:numPr>
        <w:shd w:val="clear" w:color="auto" w:fill="FFFFFF"/>
        <w:spacing w:after="0" w:line="240" w:lineRule="auto"/>
        <w:textAlignment w:val="baseline"/>
        <w:rPr>
          <w:rFonts w:eastAsia="Times New Roman" w:cstheme="minorHAnsi"/>
          <w:color w:val="000000"/>
          <w:sz w:val="24"/>
          <w:szCs w:val="24"/>
        </w:rPr>
      </w:pPr>
      <w:r w:rsidRPr="00ED36FF">
        <w:rPr>
          <w:rFonts w:eastAsia="Times New Roman" w:cstheme="minorHAnsi"/>
          <w:color w:val="000000"/>
          <w:sz w:val="24"/>
          <w:szCs w:val="24"/>
        </w:rPr>
        <w:t>1 pork hock or turkey leg (smoked)</w:t>
      </w:r>
    </w:p>
    <w:p w14:paraId="08C98DEA" w14:textId="77777777" w:rsidR="00245028" w:rsidRPr="00ED36FF" w:rsidRDefault="00245028" w:rsidP="00245028">
      <w:pPr>
        <w:pStyle w:val="ListParagraph"/>
        <w:numPr>
          <w:ilvl w:val="0"/>
          <w:numId w:val="7"/>
        </w:numPr>
        <w:shd w:val="clear" w:color="auto" w:fill="FFFFFF"/>
        <w:spacing w:after="0" w:line="240" w:lineRule="auto"/>
        <w:textAlignment w:val="baseline"/>
        <w:rPr>
          <w:rFonts w:eastAsia="Times New Roman" w:cstheme="minorHAnsi"/>
          <w:color w:val="000000"/>
          <w:sz w:val="24"/>
          <w:szCs w:val="24"/>
        </w:rPr>
      </w:pPr>
      <w:r w:rsidRPr="00ED36FF">
        <w:rPr>
          <w:rFonts w:cstheme="minorHAnsi"/>
          <w:color w:val="000000"/>
          <w:sz w:val="24"/>
          <w:szCs w:val="24"/>
          <w:shd w:val="clear" w:color="auto" w:fill="FFFFFF"/>
        </w:rPr>
        <w:t xml:space="preserve">6-8 cups </w:t>
      </w:r>
      <w:r w:rsidRPr="00ED36FF">
        <w:rPr>
          <w:rFonts w:eastAsia="Times New Roman" w:cstheme="minorHAnsi"/>
          <w:color w:val="000000"/>
          <w:sz w:val="24"/>
          <w:szCs w:val="24"/>
        </w:rPr>
        <w:t>Soup stock or water</w:t>
      </w:r>
    </w:p>
    <w:p w14:paraId="37560786" w14:textId="77777777" w:rsidR="00245028" w:rsidRPr="00ED36FF" w:rsidRDefault="00245028" w:rsidP="00245028">
      <w:pPr>
        <w:shd w:val="clear" w:color="auto" w:fill="FFFFFF"/>
        <w:spacing w:after="0" w:line="240" w:lineRule="auto"/>
        <w:textAlignment w:val="baseline"/>
        <w:rPr>
          <w:rFonts w:eastAsia="Times New Roman" w:cstheme="minorHAnsi"/>
          <w:b/>
          <w:bCs/>
          <w:color w:val="000000"/>
          <w:sz w:val="24"/>
          <w:szCs w:val="24"/>
        </w:rPr>
      </w:pPr>
    </w:p>
    <w:p w14:paraId="7A6B7E63" w14:textId="77777777" w:rsidR="00245028" w:rsidRPr="00ED36FF" w:rsidRDefault="00245028" w:rsidP="00245028">
      <w:pPr>
        <w:shd w:val="clear" w:color="auto" w:fill="FFFFFF"/>
        <w:spacing w:after="0" w:line="240" w:lineRule="auto"/>
        <w:textAlignment w:val="baseline"/>
        <w:rPr>
          <w:rFonts w:eastAsia="Times New Roman" w:cstheme="minorHAnsi"/>
          <w:color w:val="000000"/>
          <w:sz w:val="24"/>
          <w:szCs w:val="24"/>
        </w:rPr>
      </w:pPr>
      <w:r w:rsidRPr="00ED36FF">
        <w:rPr>
          <w:rFonts w:eastAsia="Times New Roman" w:cstheme="minorHAnsi"/>
          <w:b/>
          <w:bCs/>
          <w:color w:val="000000"/>
          <w:sz w:val="24"/>
          <w:szCs w:val="24"/>
        </w:rPr>
        <w:t>Prepare corn</w:t>
      </w:r>
      <w:r w:rsidRPr="00ED36FF">
        <w:rPr>
          <w:rFonts w:eastAsia="Times New Roman" w:cstheme="minorHAnsi"/>
          <w:color w:val="000000"/>
          <w:sz w:val="24"/>
          <w:szCs w:val="24"/>
        </w:rPr>
        <w:t>:</w:t>
      </w:r>
    </w:p>
    <w:p w14:paraId="08DC8C96" w14:textId="77777777" w:rsidR="00245028" w:rsidRPr="00ED36FF" w:rsidRDefault="00245028" w:rsidP="00245028">
      <w:pPr>
        <w:shd w:val="clear" w:color="auto" w:fill="FFFFFF"/>
        <w:spacing w:after="0" w:line="240" w:lineRule="auto"/>
        <w:textAlignment w:val="baseline"/>
        <w:rPr>
          <w:rFonts w:eastAsia="Times New Roman" w:cstheme="minorHAnsi"/>
          <w:color w:val="000000"/>
          <w:sz w:val="24"/>
          <w:szCs w:val="24"/>
        </w:rPr>
      </w:pPr>
      <w:r w:rsidRPr="00ED36FF">
        <w:rPr>
          <w:rFonts w:eastAsia="Times New Roman" w:cstheme="minorHAnsi"/>
          <w:color w:val="000000"/>
          <w:sz w:val="24"/>
          <w:szCs w:val="24"/>
        </w:rPr>
        <w:t>Boil corn in hardwood ash for about an hour or soak overnight. Rinse off the ash and hulls by rubbing corn against the side of a colander under running water. Boil again for one hour in fresh water until kernels are plump. May need to add water as corn rehydrates.</w:t>
      </w:r>
    </w:p>
    <w:p w14:paraId="100A0A45" w14:textId="77777777" w:rsidR="00245028" w:rsidRPr="00ED36FF" w:rsidRDefault="00245028" w:rsidP="00245028">
      <w:pPr>
        <w:shd w:val="clear" w:color="auto" w:fill="FFFFFF"/>
        <w:spacing w:after="0" w:line="240" w:lineRule="auto"/>
        <w:textAlignment w:val="baseline"/>
        <w:rPr>
          <w:rFonts w:eastAsia="Times New Roman" w:cstheme="minorHAnsi"/>
          <w:color w:val="000000"/>
          <w:sz w:val="24"/>
          <w:szCs w:val="24"/>
        </w:rPr>
      </w:pPr>
    </w:p>
    <w:p w14:paraId="6C38C03F" w14:textId="77777777" w:rsidR="00245028" w:rsidRPr="00ED36FF" w:rsidRDefault="00245028" w:rsidP="00245028">
      <w:pPr>
        <w:shd w:val="clear" w:color="auto" w:fill="FFFFFF"/>
        <w:spacing w:after="0" w:line="240" w:lineRule="auto"/>
        <w:textAlignment w:val="baseline"/>
        <w:rPr>
          <w:rFonts w:eastAsia="Times New Roman" w:cstheme="minorHAnsi"/>
          <w:b/>
          <w:bCs/>
          <w:color w:val="000000"/>
          <w:sz w:val="24"/>
          <w:szCs w:val="24"/>
        </w:rPr>
      </w:pPr>
      <w:r w:rsidRPr="00ED36FF">
        <w:rPr>
          <w:rFonts w:eastAsia="Times New Roman" w:cstheme="minorHAnsi"/>
          <w:b/>
          <w:bCs/>
          <w:color w:val="000000"/>
          <w:sz w:val="24"/>
          <w:szCs w:val="24"/>
        </w:rPr>
        <w:t>Cook:</w:t>
      </w:r>
    </w:p>
    <w:p w14:paraId="58342027" w14:textId="77777777" w:rsidR="00245028" w:rsidRPr="00ED36FF" w:rsidRDefault="00245028" w:rsidP="00245028">
      <w:pPr>
        <w:shd w:val="clear" w:color="auto" w:fill="FFFFFF"/>
        <w:spacing w:after="0" w:line="240" w:lineRule="auto"/>
        <w:textAlignment w:val="baseline"/>
        <w:rPr>
          <w:rFonts w:eastAsia="Times New Roman" w:cstheme="minorHAnsi"/>
          <w:color w:val="000000"/>
          <w:sz w:val="24"/>
          <w:szCs w:val="24"/>
        </w:rPr>
      </w:pPr>
      <w:r w:rsidRPr="00ED36FF">
        <w:rPr>
          <w:rFonts w:eastAsia="Times New Roman" w:cstheme="minorHAnsi"/>
          <w:color w:val="000000"/>
          <w:sz w:val="24"/>
          <w:szCs w:val="24"/>
        </w:rPr>
        <w:t xml:space="preserve">Cook beans and </w:t>
      </w:r>
      <w:proofErr w:type="gramStart"/>
      <w:r w:rsidRPr="00ED36FF">
        <w:rPr>
          <w:rFonts w:eastAsia="Times New Roman" w:cstheme="minorHAnsi"/>
          <w:color w:val="000000"/>
          <w:sz w:val="24"/>
          <w:szCs w:val="24"/>
        </w:rPr>
        <w:t>stock</w:t>
      </w:r>
      <w:proofErr w:type="gramEnd"/>
      <w:r w:rsidRPr="00ED36FF">
        <w:rPr>
          <w:rFonts w:eastAsia="Times New Roman" w:cstheme="minorHAnsi"/>
          <w:color w:val="000000"/>
          <w:sz w:val="24"/>
          <w:szCs w:val="24"/>
        </w:rPr>
        <w:t xml:space="preserve"> overnight in Nesco.</w:t>
      </w:r>
    </w:p>
    <w:p w14:paraId="62C26E54" w14:textId="77777777" w:rsidR="00245028" w:rsidRPr="00ED36FF" w:rsidRDefault="00245028" w:rsidP="00245028">
      <w:pPr>
        <w:shd w:val="clear" w:color="auto" w:fill="FFFFFF"/>
        <w:spacing w:after="0" w:line="240" w:lineRule="auto"/>
        <w:textAlignment w:val="baseline"/>
        <w:rPr>
          <w:rFonts w:eastAsia="Times New Roman" w:cstheme="minorHAnsi"/>
          <w:color w:val="000000"/>
          <w:sz w:val="24"/>
          <w:szCs w:val="24"/>
        </w:rPr>
      </w:pPr>
      <w:r w:rsidRPr="00ED36FF">
        <w:rPr>
          <w:rFonts w:eastAsia="Times New Roman" w:cstheme="minorHAnsi"/>
          <w:color w:val="000000"/>
          <w:sz w:val="24"/>
          <w:szCs w:val="24"/>
        </w:rPr>
        <w:t>Add corn and meat in the morning to be ready for lunch.</w:t>
      </w:r>
    </w:p>
    <w:p w14:paraId="12D389C9" w14:textId="77777777" w:rsidR="00676D51" w:rsidRDefault="00676D51" w:rsidP="00697254">
      <w:pPr>
        <w:rPr>
          <w:rFonts w:cstheme="minorHAnsi"/>
          <w:sz w:val="24"/>
          <w:szCs w:val="24"/>
        </w:rPr>
      </w:pPr>
    </w:p>
    <w:p w14:paraId="00EBDB2E" w14:textId="77777777" w:rsidR="00676D51" w:rsidRDefault="00676D51" w:rsidP="00697254">
      <w:pPr>
        <w:rPr>
          <w:rFonts w:cstheme="minorHAnsi"/>
          <w:sz w:val="24"/>
          <w:szCs w:val="24"/>
        </w:rPr>
      </w:pPr>
    </w:p>
    <w:p w14:paraId="1816102B" w14:textId="15A3B391" w:rsidR="00015DD5" w:rsidRPr="00ED36FF" w:rsidRDefault="002C725B" w:rsidP="00015DD5">
      <w:pPr>
        <w:rPr>
          <w:rFonts w:cstheme="minorHAnsi"/>
          <w:b/>
          <w:bCs/>
          <w:sz w:val="24"/>
          <w:szCs w:val="24"/>
          <w:u w:val="single"/>
        </w:rPr>
      </w:pPr>
      <w:r>
        <w:rPr>
          <w:rFonts w:cstheme="minorHAnsi"/>
          <w:b/>
          <w:bCs/>
          <w:sz w:val="24"/>
          <w:szCs w:val="24"/>
          <w:u w:val="single"/>
        </w:rPr>
        <w:t>S</w:t>
      </w:r>
      <w:r w:rsidR="00015DD5" w:rsidRPr="00ED36FF">
        <w:rPr>
          <w:rFonts w:cstheme="minorHAnsi"/>
          <w:b/>
          <w:bCs/>
          <w:sz w:val="24"/>
          <w:szCs w:val="24"/>
          <w:u w:val="single"/>
        </w:rPr>
        <w:t>ummer Sausage Recipe by Miles Falck</w:t>
      </w:r>
    </w:p>
    <w:p w14:paraId="2176FDB7" w14:textId="77777777" w:rsidR="00015DD5" w:rsidRPr="00ED36FF" w:rsidRDefault="00015DD5" w:rsidP="00015DD5">
      <w:pPr>
        <w:pStyle w:val="ListParagraph"/>
        <w:numPr>
          <w:ilvl w:val="0"/>
          <w:numId w:val="4"/>
        </w:numPr>
        <w:rPr>
          <w:rFonts w:cstheme="minorHAnsi"/>
          <w:sz w:val="24"/>
          <w:szCs w:val="24"/>
        </w:rPr>
      </w:pPr>
      <w:r w:rsidRPr="00ED36FF">
        <w:rPr>
          <w:rFonts w:cstheme="minorHAnsi"/>
          <w:sz w:val="24"/>
          <w:szCs w:val="24"/>
        </w:rPr>
        <w:t>10 lbs. Venison</w:t>
      </w:r>
    </w:p>
    <w:p w14:paraId="6CF022E1" w14:textId="77777777" w:rsidR="00015DD5" w:rsidRPr="00ED36FF" w:rsidRDefault="00015DD5" w:rsidP="00015DD5">
      <w:pPr>
        <w:pStyle w:val="ListParagraph"/>
        <w:numPr>
          <w:ilvl w:val="0"/>
          <w:numId w:val="4"/>
        </w:numPr>
        <w:rPr>
          <w:rFonts w:cstheme="minorHAnsi"/>
          <w:sz w:val="24"/>
          <w:szCs w:val="24"/>
        </w:rPr>
      </w:pPr>
      <w:r w:rsidRPr="00ED36FF">
        <w:rPr>
          <w:rFonts w:cstheme="minorHAnsi"/>
          <w:sz w:val="24"/>
          <w:szCs w:val="24"/>
        </w:rPr>
        <w:t>10 lbs. Pork Trim</w:t>
      </w:r>
    </w:p>
    <w:p w14:paraId="537703EE" w14:textId="77777777" w:rsidR="00015DD5" w:rsidRPr="00ED36FF" w:rsidRDefault="00015DD5" w:rsidP="00015DD5">
      <w:pPr>
        <w:pStyle w:val="ListParagraph"/>
        <w:numPr>
          <w:ilvl w:val="0"/>
          <w:numId w:val="4"/>
        </w:numPr>
        <w:rPr>
          <w:rFonts w:cstheme="minorHAnsi"/>
          <w:sz w:val="24"/>
          <w:szCs w:val="24"/>
        </w:rPr>
      </w:pPr>
      <w:r w:rsidRPr="00ED36FF">
        <w:rPr>
          <w:rFonts w:cstheme="minorHAnsi"/>
          <w:sz w:val="24"/>
          <w:szCs w:val="24"/>
        </w:rPr>
        <w:t>20 Garlic Cloves</w:t>
      </w:r>
    </w:p>
    <w:p w14:paraId="17DE9469" w14:textId="77777777" w:rsidR="00015DD5" w:rsidRPr="00ED36FF" w:rsidRDefault="00015DD5" w:rsidP="00015DD5">
      <w:pPr>
        <w:pStyle w:val="ListParagraph"/>
        <w:numPr>
          <w:ilvl w:val="0"/>
          <w:numId w:val="4"/>
        </w:numPr>
        <w:rPr>
          <w:rFonts w:cstheme="minorHAnsi"/>
          <w:sz w:val="24"/>
          <w:szCs w:val="24"/>
        </w:rPr>
      </w:pPr>
      <w:r w:rsidRPr="00ED36FF">
        <w:rPr>
          <w:rFonts w:cstheme="minorHAnsi"/>
          <w:sz w:val="24"/>
          <w:szCs w:val="24"/>
        </w:rPr>
        <w:t>8 T Powdered Sugar</w:t>
      </w:r>
    </w:p>
    <w:p w14:paraId="50F0368B" w14:textId="77777777" w:rsidR="00015DD5" w:rsidRPr="00ED36FF" w:rsidRDefault="00015DD5" w:rsidP="00015DD5">
      <w:pPr>
        <w:pStyle w:val="ListParagraph"/>
        <w:numPr>
          <w:ilvl w:val="0"/>
          <w:numId w:val="4"/>
        </w:numPr>
        <w:rPr>
          <w:rFonts w:cstheme="minorHAnsi"/>
          <w:sz w:val="24"/>
          <w:szCs w:val="24"/>
        </w:rPr>
      </w:pPr>
      <w:r w:rsidRPr="00ED36FF">
        <w:rPr>
          <w:rFonts w:cstheme="minorHAnsi"/>
          <w:sz w:val="24"/>
          <w:szCs w:val="24"/>
        </w:rPr>
        <w:t>5 T Mustard Seed</w:t>
      </w:r>
    </w:p>
    <w:p w14:paraId="2A694764" w14:textId="77777777" w:rsidR="00015DD5" w:rsidRPr="00ED36FF" w:rsidRDefault="00015DD5" w:rsidP="00015DD5">
      <w:pPr>
        <w:pStyle w:val="ListParagraph"/>
        <w:numPr>
          <w:ilvl w:val="0"/>
          <w:numId w:val="4"/>
        </w:numPr>
        <w:rPr>
          <w:rFonts w:cstheme="minorHAnsi"/>
          <w:sz w:val="24"/>
          <w:szCs w:val="24"/>
        </w:rPr>
      </w:pPr>
      <w:r w:rsidRPr="00ED36FF">
        <w:rPr>
          <w:rFonts w:cstheme="minorHAnsi"/>
          <w:sz w:val="24"/>
          <w:szCs w:val="24"/>
        </w:rPr>
        <w:t>11 T + 1 t Salt - Kosher/Canning</w:t>
      </w:r>
    </w:p>
    <w:p w14:paraId="23E49974" w14:textId="77777777" w:rsidR="00015DD5" w:rsidRPr="00ED36FF" w:rsidRDefault="00015DD5" w:rsidP="00015DD5">
      <w:pPr>
        <w:pStyle w:val="ListParagraph"/>
        <w:numPr>
          <w:ilvl w:val="0"/>
          <w:numId w:val="4"/>
        </w:numPr>
        <w:rPr>
          <w:rFonts w:cstheme="minorHAnsi"/>
          <w:sz w:val="24"/>
          <w:szCs w:val="24"/>
        </w:rPr>
      </w:pPr>
      <w:r w:rsidRPr="00ED36FF">
        <w:rPr>
          <w:rFonts w:cstheme="minorHAnsi"/>
          <w:sz w:val="24"/>
          <w:szCs w:val="24"/>
        </w:rPr>
        <w:t>3 T + 1 t Black Pepper – coarse grind</w:t>
      </w:r>
    </w:p>
    <w:p w14:paraId="13DFAD9E" w14:textId="77777777" w:rsidR="00015DD5" w:rsidRPr="00ED36FF" w:rsidRDefault="00015DD5" w:rsidP="00015DD5">
      <w:pPr>
        <w:pStyle w:val="ListParagraph"/>
        <w:numPr>
          <w:ilvl w:val="0"/>
          <w:numId w:val="4"/>
        </w:numPr>
        <w:rPr>
          <w:rFonts w:cstheme="minorHAnsi"/>
          <w:sz w:val="24"/>
          <w:szCs w:val="24"/>
        </w:rPr>
      </w:pPr>
      <w:r w:rsidRPr="00ED36FF">
        <w:rPr>
          <w:rFonts w:cstheme="minorHAnsi"/>
          <w:sz w:val="24"/>
          <w:szCs w:val="24"/>
        </w:rPr>
        <w:t>4 t Cure #1 (prevents botulism growth in smoker)</w:t>
      </w:r>
    </w:p>
    <w:p w14:paraId="07143BE7" w14:textId="77777777" w:rsidR="00015DD5" w:rsidRPr="00ED36FF" w:rsidRDefault="00015DD5" w:rsidP="00015DD5">
      <w:pPr>
        <w:pStyle w:val="ListParagraph"/>
        <w:numPr>
          <w:ilvl w:val="0"/>
          <w:numId w:val="4"/>
        </w:numPr>
        <w:rPr>
          <w:rFonts w:cstheme="minorHAnsi"/>
          <w:sz w:val="24"/>
          <w:szCs w:val="24"/>
        </w:rPr>
      </w:pPr>
      <w:r w:rsidRPr="00ED36FF">
        <w:rPr>
          <w:rFonts w:cstheme="minorHAnsi"/>
          <w:sz w:val="24"/>
          <w:szCs w:val="24"/>
        </w:rPr>
        <w:t>1 t Ascorbic Acid (Vit C - retains color in smoker)</w:t>
      </w:r>
    </w:p>
    <w:p w14:paraId="3F0CB8CE" w14:textId="77777777" w:rsidR="005068A8" w:rsidRPr="00ED36FF" w:rsidRDefault="005068A8" w:rsidP="005068A8">
      <w:pPr>
        <w:ind w:firstLine="720"/>
        <w:rPr>
          <w:rFonts w:cstheme="minorHAnsi"/>
          <w:sz w:val="24"/>
          <w:szCs w:val="24"/>
        </w:rPr>
      </w:pPr>
    </w:p>
    <w:p w14:paraId="2E4AB48E" w14:textId="6E1F5DC6" w:rsidR="00015DD5" w:rsidRPr="00ED36FF" w:rsidRDefault="00015DD5" w:rsidP="00B722E1">
      <w:pPr>
        <w:rPr>
          <w:rFonts w:cstheme="minorHAnsi"/>
          <w:sz w:val="24"/>
          <w:szCs w:val="24"/>
        </w:rPr>
      </w:pPr>
      <w:r w:rsidRPr="00ED36FF">
        <w:rPr>
          <w:rFonts w:cstheme="minorHAnsi"/>
          <w:sz w:val="24"/>
          <w:szCs w:val="24"/>
        </w:rPr>
        <w:t xml:space="preserve">Grind all meat through 3/8” plate. Add other ingredients plus ~2-3 cups of cold water (meat should squirt between fingers easily when making a fist). Grind again </w:t>
      </w:r>
      <w:proofErr w:type="gramStart"/>
      <w:r w:rsidRPr="00ED36FF">
        <w:rPr>
          <w:rFonts w:cstheme="minorHAnsi"/>
          <w:sz w:val="24"/>
          <w:szCs w:val="24"/>
        </w:rPr>
        <w:t>with 3/</w:t>
      </w:r>
      <w:proofErr w:type="gramEnd"/>
      <w:r w:rsidRPr="00ED36FF">
        <w:rPr>
          <w:rFonts w:cstheme="minorHAnsi"/>
          <w:sz w:val="24"/>
          <w:szCs w:val="24"/>
        </w:rPr>
        <w:t xml:space="preserve">8” plate. Stuff in collagen casings (3 lbs. each) and tie off tightly with butcher twine. Refrigerate overnight or longer if desired for flavors to meld. Hang sausages in smoker so they do not touch each other, insert a temperature probe into one of the outermost sausages to monitor internal temperature. Smoke 4-6 hours (more if desired) keeping smoker at ~ 120 degrees. After smoking, raise the internal temperature of </w:t>
      </w:r>
      <w:proofErr w:type="gramStart"/>
      <w:r w:rsidRPr="00ED36FF">
        <w:rPr>
          <w:rFonts w:cstheme="minorHAnsi"/>
          <w:sz w:val="24"/>
          <w:szCs w:val="24"/>
        </w:rPr>
        <w:t>smoker</w:t>
      </w:r>
      <w:proofErr w:type="gramEnd"/>
      <w:r w:rsidRPr="00ED36FF">
        <w:rPr>
          <w:rFonts w:cstheme="minorHAnsi"/>
          <w:sz w:val="24"/>
          <w:szCs w:val="24"/>
        </w:rPr>
        <w:t xml:space="preserve"> to 160 degrees. When sausages reach internal temperature of 155 degrees, place them in a cold-water bath until internal temperature drops to 100 degrees. Hang at room temperature for 1 hour or longer to bloom. Refrigerate.</w:t>
      </w:r>
    </w:p>
    <w:p w14:paraId="78174C3D" w14:textId="77777777" w:rsidR="00015DD5" w:rsidRPr="00ED36FF" w:rsidRDefault="00015DD5" w:rsidP="00015DD5">
      <w:pPr>
        <w:pStyle w:val="Title"/>
        <w:rPr>
          <w:rFonts w:asciiTheme="minorHAnsi" w:hAnsiTheme="minorHAnsi" w:cstheme="minorHAnsi"/>
          <w:sz w:val="24"/>
          <w:szCs w:val="24"/>
          <w:u w:val="none"/>
        </w:rPr>
      </w:pPr>
      <w:r w:rsidRPr="00ED36FF">
        <w:rPr>
          <w:rFonts w:asciiTheme="minorHAnsi" w:hAnsiTheme="minorHAnsi" w:cstheme="minorHAnsi"/>
          <w:spacing w:val="-3"/>
          <w:sz w:val="24"/>
          <w:szCs w:val="24"/>
        </w:rPr>
        <w:lastRenderedPageBreak/>
        <w:t xml:space="preserve">Potato </w:t>
      </w:r>
      <w:r w:rsidRPr="00ED36FF">
        <w:rPr>
          <w:rFonts w:asciiTheme="minorHAnsi" w:hAnsiTheme="minorHAnsi" w:cstheme="minorHAnsi"/>
          <w:sz w:val="24"/>
          <w:szCs w:val="24"/>
        </w:rPr>
        <w:t>Sausage Recipe by Travis Swanson</w:t>
      </w:r>
    </w:p>
    <w:p w14:paraId="30D4B845" w14:textId="77777777" w:rsidR="00015DD5" w:rsidRPr="00ED36FF" w:rsidRDefault="00015DD5" w:rsidP="00015DD5">
      <w:pPr>
        <w:pStyle w:val="BodyText"/>
        <w:spacing w:before="2"/>
        <w:ind w:left="0"/>
        <w:rPr>
          <w:rFonts w:asciiTheme="minorHAnsi" w:hAnsiTheme="minorHAnsi" w:cstheme="minorHAnsi"/>
          <w:b/>
          <w:sz w:val="24"/>
          <w:szCs w:val="24"/>
        </w:rPr>
      </w:pPr>
    </w:p>
    <w:p w14:paraId="7F26242A" w14:textId="4BA60C3D" w:rsidR="00015DD5" w:rsidRPr="00ED36FF" w:rsidRDefault="00015DD5" w:rsidP="00004A38">
      <w:pPr>
        <w:pStyle w:val="Heading1"/>
        <w:rPr>
          <w:rFonts w:asciiTheme="minorHAnsi" w:hAnsiTheme="minorHAnsi" w:cstheme="minorHAnsi"/>
          <w:sz w:val="24"/>
          <w:szCs w:val="24"/>
        </w:rPr>
      </w:pPr>
      <w:r w:rsidRPr="00ED36FF">
        <w:rPr>
          <w:rFonts w:asciiTheme="minorHAnsi" w:hAnsiTheme="minorHAnsi" w:cstheme="minorHAnsi"/>
          <w:sz w:val="24"/>
          <w:szCs w:val="24"/>
        </w:rPr>
        <w:t>Ingredients:</w:t>
      </w:r>
    </w:p>
    <w:p w14:paraId="251B16E3" w14:textId="77777777" w:rsidR="00004A38" w:rsidRPr="00ED36FF" w:rsidRDefault="00004A38" w:rsidP="00004A38">
      <w:pPr>
        <w:pStyle w:val="BodyText"/>
        <w:numPr>
          <w:ilvl w:val="0"/>
          <w:numId w:val="6"/>
        </w:numPr>
        <w:rPr>
          <w:rFonts w:asciiTheme="minorHAnsi" w:hAnsiTheme="minorHAnsi" w:cstheme="minorHAnsi"/>
          <w:bCs/>
          <w:iCs/>
          <w:sz w:val="24"/>
          <w:szCs w:val="24"/>
        </w:rPr>
      </w:pPr>
      <w:r w:rsidRPr="00ED36FF">
        <w:rPr>
          <w:rFonts w:asciiTheme="minorHAnsi" w:hAnsiTheme="minorHAnsi" w:cstheme="minorHAnsi"/>
          <w:bCs/>
          <w:iCs/>
          <w:sz w:val="24"/>
          <w:szCs w:val="24"/>
        </w:rPr>
        <w:t xml:space="preserve">5 </w:t>
      </w:r>
      <w:proofErr w:type="spellStart"/>
      <w:r w:rsidRPr="00ED36FF">
        <w:rPr>
          <w:rFonts w:asciiTheme="minorHAnsi" w:hAnsiTheme="minorHAnsi" w:cstheme="minorHAnsi"/>
          <w:bCs/>
          <w:iCs/>
          <w:sz w:val="24"/>
          <w:szCs w:val="24"/>
        </w:rPr>
        <w:t>lbs</w:t>
      </w:r>
      <w:proofErr w:type="spellEnd"/>
      <w:r w:rsidRPr="00ED36FF">
        <w:rPr>
          <w:rFonts w:asciiTheme="minorHAnsi" w:hAnsiTheme="minorHAnsi" w:cstheme="minorHAnsi"/>
          <w:bCs/>
          <w:iCs/>
          <w:sz w:val="24"/>
          <w:szCs w:val="24"/>
        </w:rPr>
        <w:t xml:space="preserve"> Potatoes</w:t>
      </w:r>
      <w:r w:rsidRPr="00ED36FF">
        <w:rPr>
          <w:rFonts w:asciiTheme="minorHAnsi" w:hAnsiTheme="minorHAnsi" w:cstheme="minorHAnsi"/>
          <w:bCs/>
          <w:iCs/>
          <w:sz w:val="24"/>
          <w:szCs w:val="24"/>
        </w:rPr>
        <w:tab/>
      </w:r>
    </w:p>
    <w:p w14:paraId="21F971C0" w14:textId="0E030673" w:rsidR="00004A38" w:rsidRPr="00ED36FF" w:rsidRDefault="00004A38" w:rsidP="00004A38">
      <w:pPr>
        <w:pStyle w:val="BodyText"/>
        <w:numPr>
          <w:ilvl w:val="0"/>
          <w:numId w:val="6"/>
        </w:numPr>
        <w:rPr>
          <w:rFonts w:asciiTheme="minorHAnsi" w:hAnsiTheme="minorHAnsi" w:cstheme="minorHAnsi"/>
          <w:bCs/>
          <w:iCs/>
          <w:sz w:val="24"/>
          <w:szCs w:val="24"/>
        </w:rPr>
      </w:pPr>
      <w:r w:rsidRPr="00ED36FF">
        <w:rPr>
          <w:rFonts w:asciiTheme="minorHAnsi" w:hAnsiTheme="minorHAnsi" w:cstheme="minorHAnsi"/>
          <w:bCs/>
          <w:iCs/>
          <w:sz w:val="24"/>
          <w:szCs w:val="24"/>
        </w:rPr>
        <w:t>¼ cup Salt</w:t>
      </w:r>
    </w:p>
    <w:p w14:paraId="77D55933" w14:textId="77777777" w:rsidR="00004A38" w:rsidRPr="00ED36FF" w:rsidRDefault="00004A38" w:rsidP="00004A38">
      <w:pPr>
        <w:pStyle w:val="BodyText"/>
        <w:numPr>
          <w:ilvl w:val="0"/>
          <w:numId w:val="6"/>
        </w:numPr>
        <w:rPr>
          <w:rFonts w:asciiTheme="minorHAnsi" w:hAnsiTheme="minorHAnsi" w:cstheme="minorHAnsi"/>
          <w:bCs/>
          <w:iCs/>
          <w:sz w:val="24"/>
          <w:szCs w:val="24"/>
        </w:rPr>
      </w:pPr>
      <w:r w:rsidRPr="00ED36FF">
        <w:rPr>
          <w:rFonts w:asciiTheme="minorHAnsi" w:hAnsiTheme="minorHAnsi" w:cstheme="minorHAnsi"/>
          <w:bCs/>
          <w:iCs/>
          <w:sz w:val="24"/>
          <w:szCs w:val="24"/>
        </w:rPr>
        <w:t xml:space="preserve">5 </w:t>
      </w:r>
      <w:proofErr w:type="spellStart"/>
      <w:r w:rsidRPr="00ED36FF">
        <w:rPr>
          <w:rFonts w:asciiTheme="minorHAnsi" w:hAnsiTheme="minorHAnsi" w:cstheme="minorHAnsi"/>
          <w:bCs/>
          <w:iCs/>
          <w:sz w:val="24"/>
          <w:szCs w:val="24"/>
        </w:rPr>
        <w:t>lbs</w:t>
      </w:r>
      <w:proofErr w:type="spellEnd"/>
      <w:r w:rsidRPr="00ED36FF">
        <w:rPr>
          <w:rFonts w:asciiTheme="minorHAnsi" w:hAnsiTheme="minorHAnsi" w:cstheme="minorHAnsi"/>
          <w:bCs/>
          <w:iCs/>
          <w:sz w:val="24"/>
          <w:szCs w:val="24"/>
        </w:rPr>
        <w:t xml:space="preserve"> Venison</w:t>
      </w:r>
      <w:r w:rsidRPr="00ED36FF">
        <w:rPr>
          <w:rFonts w:asciiTheme="minorHAnsi" w:hAnsiTheme="minorHAnsi" w:cstheme="minorHAnsi"/>
          <w:bCs/>
          <w:iCs/>
          <w:sz w:val="24"/>
          <w:szCs w:val="24"/>
        </w:rPr>
        <w:tab/>
      </w:r>
    </w:p>
    <w:p w14:paraId="798D8566" w14:textId="1B49C348" w:rsidR="00004A38" w:rsidRPr="00ED36FF" w:rsidRDefault="00004A38" w:rsidP="00004A38">
      <w:pPr>
        <w:pStyle w:val="BodyText"/>
        <w:numPr>
          <w:ilvl w:val="0"/>
          <w:numId w:val="6"/>
        </w:numPr>
        <w:rPr>
          <w:rFonts w:asciiTheme="minorHAnsi" w:hAnsiTheme="minorHAnsi" w:cstheme="minorHAnsi"/>
          <w:bCs/>
          <w:iCs/>
          <w:sz w:val="24"/>
          <w:szCs w:val="24"/>
        </w:rPr>
      </w:pPr>
      <w:r w:rsidRPr="00ED36FF">
        <w:rPr>
          <w:rFonts w:asciiTheme="minorHAnsi" w:hAnsiTheme="minorHAnsi" w:cstheme="minorHAnsi"/>
          <w:bCs/>
          <w:iCs/>
          <w:sz w:val="24"/>
          <w:szCs w:val="24"/>
        </w:rPr>
        <w:t>¼ cup Pepper</w:t>
      </w:r>
    </w:p>
    <w:p w14:paraId="0174D57B" w14:textId="77777777" w:rsidR="00004A38" w:rsidRPr="00ED36FF" w:rsidRDefault="00004A38" w:rsidP="00004A38">
      <w:pPr>
        <w:pStyle w:val="BodyText"/>
        <w:numPr>
          <w:ilvl w:val="0"/>
          <w:numId w:val="6"/>
        </w:numPr>
        <w:rPr>
          <w:rFonts w:asciiTheme="minorHAnsi" w:hAnsiTheme="minorHAnsi" w:cstheme="minorHAnsi"/>
          <w:bCs/>
          <w:iCs/>
          <w:sz w:val="24"/>
          <w:szCs w:val="24"/>
        </w:rPr>
      </w:pPr>
      <w:r w:rsidRPr="00ED36FF">
        <w:rPr>
          <w:rFonts w:asciiTheme="minorHAnsi" w:hAnsiTheme="minorHAnsi" w:cstheme="minorHAnsi"/>
          <w:bCs/>
          <w:iCs/>
          <w:sz w:val="24"/>
          <w:szCs w:val="24"/>
        </w:rPr>
        <w:t xml:space="preserve">4 </w:t>
      </w:r>
      <w:proofErr w:type="spellStart"/>
      <w:r w:rsidRPr="00ED36FF">
        <w:rPr>
          <w:rFonts w:asciiTheme="minorHAnsi" w:hAnsiTheme="minorHAnsi" w:cstheme="minorHAnsi"/>
          <w:bCs/>
          <w:iCs/>
          <w:sz w:val="24"/>
          <w:szCs w:val="24"/>
        </w:rPr>
        <w:t>lbs</w:t>
      </w:r>
      <w:proofErr w:type="spellEnd"/>
      <w:r w:rsidRPr="00ED36FF">
        <w:rPr>
          <w:rFonts w:asciiTheme="minorHAnsi" w:hAnsiTheme="minorHAnsi" w:cstheme="minorHAnsi"/>
          <w:bCs/>
          <w:iCs/>
          <w:sz w:val="24"/>
          <w:szCs w:val="24"/>
        </w:rPr>
        <w:t xml:space="preserve"> Pork Butt</w:t>
      </w:r>
      <w:r w:rsidRPr="00ED36FF">
        <w:rPr>
          <w:rFonts w:asciiTheme="minorHAnsi" w:hAnsiTheme="minorHAnsi" w:cstheme="minorHAnsi"/>
          <w:bCs/>
          <w:iCs/>
          <w:sz w:val="24"/>
          <w:szCs w:val="24"/>
        </w:rPr>
        <w:tab/>
      </w:r>
    </w:p>
    <w:p w14:paraId="4543922A" w14:textId="4ECBF4A2" w:rsidR="00004A38" w:rsidRPr="00ED36FF" w:rsidRDefault="00004A38" w:rsidP="00004A38">
      <w:pPr>
        <w:pStyle w:val="BodyText"/>
        <w:numPr>
          <w:ilvl w:val="0"/>
          <w:numId w:val="6"/>
        </w:numPr>
        <w:rPr>
          <w:rFonts w:asciiTheme="minorHAnsi" w:hAnsiTheme="minorHAnsi" w:cstheme="minorHAnsi"/>
          <w:bCs/>
          <w:iCs/>
          <w:sz w:val="24"/>
          <w:szCs w:val="24"/>
        </w:rPr>
      </w:pPr>
      <w:r w:rsidRPr="00ED36FF">
        <w:rPr>
          <w:rFonts w:asciiTheme="minorHAnsi" w:hAnsiTheme="minorHAnsi" w:cstheme="minorHAnsi"/>
          <w:bCs/>
          <w:iCs/>
          <w:sz w:val="24"/>
          <w:szCs w:val="24"/>
        </w:rPr>
        <w:t>1 tbsp Allspice</w:t>
      </w:r>
    </w:p>
    <w:p w14:paraId="6265505B" w14:textId="77777777" w:rsidR="00004A38" w:rsidRPr="00ED36FF" w:rsidRDefault="00004A38" w:rsidP="00004A38">
      <w:pPr>
        <w:pStyle w:val="BodyText"/>
        <w:numPr>
          <w:ilvl w:val="0"/>
          <w:numId w:val="6"/>
        </w:numPr>
        <w:rPr>
          <w:rFonts w:asciiTheme="minorHAnsi" w:hAnsiTheme="minorHAnsi" w:cstheme="minorHAnsi"/>
          <w:bCs/>
          <w:iCs/>
          <w:sz w:val="24"/>
          <w:szCs w:val="24"/>
        </w:rPr>
      </w:pPr>
      <w:r w:rsidRPr="00ED36FF">
        <w:rPr>
          <w:rFonts w:asciiTheme="minorHAnsi" w:hAnsiTheme="minorHAnsi" w:cstheme="minorHAnsi"/>
          <w:bCs/>
          <w:iCs/>
          <w:sz w:val="24"/>
          <w:szCs w:val="24"/>
        </w:rPr>
        <w:t xml:space="preserve">2 </w:t>
      </w:r>
      <w:proofErr w:type="spellStart"/>
      <w:r w:rsidRPr="00ED36FF">
        <w:rPr>
          <w:rFonts w:asciiTheme="minorHAnsi" w:hAnsiTheme="minorHAnsi" w:cstheme="minorHAnsi"/>
          <w:bCs/>
          <w:iCs/>
          <w:sz w:val="24"/>
          <w:szCs w:val="24"/>
        </w:rPr>
        <w:t>lbs</w:t>
      </w:r>
      <w:proofErr w:type="spellEnd"/>
      <w:r w:rsidRPr="00ED36FF">
        <w:rPr>
          <w:rFonts w:asciiTheme="minorHAnsi" w:hAnsiTheme="minorHAnsi" w:cstheme="minorHAnsi"/>
          <w:bCs/>
          <w:iCs/>
          <w:sz w:val="24"/>
          <w:szCs w:val="24"/>
        </w:rPr>
        <w:t xml:space="preserve"> Onions</w:t>
      </w:r>
      <w:r w:rsidRPr="00ED36FF">
        <w:rPr>
          <w:rFonts w:asciiTheme="minorHAnsi" w:hAnsiTheme="minorHAnsi" w:cstheme="minorHAnsi"/>
          <w:bCs/>
          <w:iCs/>
          <w:sz w:val="24"/>
          <w:szCs w:val="24"/>
        </w:rPr>
        <w:tab/>
      </w:r>
    </w:p>
    <w:p w14:paraId="4C4B35B1" w14:textId="7A2E6F00" w:rsidR="00004A38" w:rsidRPr="00ED36FF" w:rsidRDefault="00004A38" w:rsidP="00004A38">
      <w:pPr>
        <w:pStyle w:val="BodyText"/>
        <w:numPr>
          <w:ilvl w:val="0"/>
          <w:numId w:val="6"/>
        </w:numPr>
        <w:rPr>
          <w:rFonts w:asciiTheme="minorHAnsi" w:hAnsiTheme="minorHAnsi" w:cstheme="minorHAnsi"/>
          <w:bCs/>
          <w:iCs/>
          <w:sz w:val="24"/>
          <w:szCs w:val="24"/>
        </w:rPr>
      </w:pPr>
      <w:r w:rsidRPr="00ED36FF">
        <w:rPr>
          <w:rFonts w:asciiTheme="minorHAnsi" w:hAnsiTheme="minorHAnsi" w:cstheme="minorHAnsi"/>
          <w:bCs/>
          <w:iCs/>
          <w:sz w:val="24"/>
          <w:szCs w:val="24"/>
        </w:rPr>
        <w:t>1 tsp Ginger</w:t>
      </w:r>
    </w:p>
    <w:p w14:paraId="20E618D0" w14:textId="77777777" w:rsidR="00004A38" w:rsidRPr="00ED36FF" w:rsidRDefault="00004A38" w:rsidP="00004A38">
      <w:pPr>
        <w:pStyle w:val="BodyText"/>
        <w:numPr>
          <w:ilvl w:val="0"/>
          <w:numId w:val="6"/>
        </w:numPr>
        <w:rPr>
          <w:rFonts w:asciiTheme="minorHAnsi" w:hAnsiTheme="minorHAnsi" w:cstheme="minorHAnsi"/>
          <w:bCs/>
          <w:iCs/>
          <w:sz w:val="24"/>
          <w:szCs w:val="24"/>
        </w:rPr>
      </w:pPr>
      <w:r w:rsidRPr="00ED36FF">
        <w:rPr>
          <w:rFonts w:asciiTheme="minorHAnsi" w:hAnsiTheme="minorHAnsi" w:cstheme="minorHAnsi"/>
          <w:bCs/>
          <w:iCs/>
          <w:sz w:val="24"/>
          <w:szCs w:val="24"/>
        </w:rPr>
        <w:t>Hog Casing</w:t>
      </w:r>
      <w:r w:rsidRPr="00ED36FF">
        <w:rPr>
          <w:rFonts w:asciiTheme="minorHAnsi" w:hAnsiTheme="minorHAnsi" w:cstheme="minorHAnsi"/>
          <w:bCs/>
          <w:iCs/>
          <w:sz w:val="24"/>
          <w:szCs w:val="24"/>
        </w:rPr>
        <w:tab/>
      </w:r>
    </w:p>
    <w:p w14:paraId="0FC01E23" w14:textId="63C89417" w:rsidR="00004A38" w:rsidRPr="00ED36FF" w:rsidRDefault="00004A38" w:rsidP="00004A38">
      <w:pPr>
        <w:pStyle w:val="BodyText"/>
        <w:numPr>
          <w:ilvl w:val="0"/>
          <w:numId w:val="6"/>
        </w:numPr>
        <w:rPr>
          <w:rFonts w:asciiTheme="minorHAnsi" w:hAnsiTheme="minorHAnsi" w:cstheme="minorHAnsi"/>
          <w:b/>
          <w:i/>
          <w:sz w:val="24"/>
          <w:szCs w:val="24"/>
        </w:rPr>
      </w:pPr>
      <w:r w:rsidRPr="00ED36FF">
        <w:rPr>
          <w:rFonts w:asciiTheme="minorHAnsi" w:hAnsiTheme="minorHAnsi" w:cstheme="minorHAnsi"/>
          <w:bCs/>
          <w:iCs/>
          <w:sz w:val="24"/>
          <w:szCs w:val="24"/>
        </w:rPr>
        <w:t>2 tbsp Garlic (Optional</w:t>
      </w:r>
      <w:r w:rsidRPr="00ED36FF">
        <w:rPr>
          <w:rFonts w:asciiTheme="minorHAnsi" w:hAnsiTheme="minorHAnsi" w:cstheme="minorHAnsi"/>
          <w:b/>
          <w:i/>
          <w:sz w:val="24"/>
          <w:szCs w:val="24"/>
        </w:rPr>
        <w:t>)</w:t>
      </w:r>
    </w:p>
    <w:p w14:paraId="75465A10" w14:textId="77777777" w:rsidR="00015DD5" w:rsidRPr="00ED36FF" w:rsidRDefault="00015DD5" w:rsidP="00FF05E2">
      <w:pPr>
        <w:spacing w:before="179" w:line="240" w:lineRule="auto"/>
        <w:ind w:left="100"/>
        <w:rPr>
          <w:rFonts w:cstheme="minorHAnsi"/>
          <w:b/>
          <w:i/>
          <w:sz w:val="24"/>
          <w:szCs w:val="24"/>
        </w:rPr>
      </w:pPr>
      <w:r w:rsidRPr="00ED36FF">
        <w:rPr>
          <w:rFonts w:cstheme="minorHAnsi"/>
          <w:b/>
          <w:i/>
          <w:sz w:val="24"/>
          <w:szCs w:val="24"/>
        </w:rPr>
        <w:t>Prep:</w:t>
      </w:r>
    </w:p>
    <w:p w14:paraId="26FA0CED" w14:textId="77777777" w:rsidR="00015DD5" w:rsidRPr="00ED36FF" w:rsidRDefault="00015DD5" w:rsidP="00FF05E2">
      <w:pPr>
        <w:pStyle w:val="BodyText"/>
        <w:spacing w:before="181"/>
        <w:ind w:right="214"/>
        <w:rPr>
          <w:rFonts w:asciiTheme="minorHAnsi" w:hAnsiTheme="minorHAnsi" w:cstheme="minorHAnsi"/>
          <w:sz w:val="24"/>
          <w:szCs w:val="24"/>
        </w:rPr>
      </w:pPr>
      <w:r w:rsidRPr="00ED36FF">
        <w:rPr>
          <w:rFonts w:asciiTheme="minorHAnsi" w:hAnsiTheme="minorHAnsi" w:cstheme="minorHAnsi"/>
          <w:sz w:val="24"/>
          <w:szCs w:val="24"/>
        </w:rPr>
        <w:t>Dice potatoes small enough to fit through your grinder, rinse potatoes after dicing. Mince onions or quarter small enough to grind, minced will leave larger chunks of onion in the finished product. Grind venison, pork, potatoes with course grinding plate. Alternating ingredients during grinding process will help mix and blend ingredients together. Once the product is ground, add spices and blend until evenly seasoned.</w:t>
      </w:r>
    </w:p>
    <w:p w14:paraId="61CEB657" w14:textId="77777777" w:rsidR="00015DD5" w:rsidRPr="00ED36FF" w:rsidRDefault="00015DD5" w:rsidP="00FF05E2">
      <w:pPr>
        <w:pStyle w:val="BodyText"/>
        <w:spacing w:before="160"/>
        <w:ind w:right="214"/>
        <w:rPr>
          <w:rFonts w:asciiTheme="minorHAnsi" w:hAnsiTheme="minorHAnsi" w:cstheme="minorHAnsi"/>
          <w:sz w:val="24"/>
          <w:szCs w:val="24"/>
        </w:rPr>
      </w:pPr>
      <w:r w:rsidRPr="00ED36FF">
        <w:rPr>
          <w:rFonts w:asciiTheme="minorHAnsi" w:hAnsiTheme="minorHAnsi" w:cstheme="minorHAnsi"/>
          <w:sz w:val="24"/>
          <w:szCs w:val="24"/>
        </w:rPr>
        <w:t>Stuff ingredients loosely into hog casing, if casing is stuffed too full it could lead to ruptures while cooking. Once the casing is filled, twist sausages into desired lengths. A length of 14-20 inches is</w:t>
      </w:r>
    </w:p>
    <w:p w14:paraId="52360411" w14:textId="77777777" w:rsidR="00015DD5" w:rsidRPr="00ED36FF" w:rsidRDefault="00015DD5" w:rsidP="00FF05E2">
      <w:pPr>
        <w:pStyle w:val="BodyText"/>
        <w:rPr>
          <w:rFonts w:asciiTheme="minorHAnsi" w:hAnsiTheme="minorHAnsi" w:cstheme="minorHAnsi"/>
          <w:sz w:val="24"/>
          <w:szCs w:val="24"/>
        </w:rPr>
      </w:pPr>
      <w:r w:rsidRPr="00ED36FF">
        <w:rPr>
          <w:rFonts w:asciiTheme="minorHAnsi" w:hAnsiTheme="minorHAnsi" w:cstheme="minorHAnsi"/>
          <w:sz w:val="24"/>
          <w:szCs w:val="24"/>
        </w:rPr>
        <w:t xml:space="preserve">optimal, 14-inch-long sausages </w:t>
      </w:r>
      <w:proofErr w:type="gramStart"/>
      <w:r w:rsidRPr="00ED36FF">
        <w:rPr>
          <w:rFonts w:asciiTheme="minorHAnsi" w:hAnsiTheme="minorHAnsi" w:cstheme="minorHAnsi"/>
          <w:sz w:val="24"/>
          <w:szCs w:val="24"/>
        </w:rPr>
        <w:t>is</w:t>
      </w:r>
      <w:proofErr w:type="gramEnd"/>
      <w:r w:rsidRPr="00ED36FF">
        <w:rPr>
          <w:rFonts w:asciiTheme="minorHAnsi" w:hAnsiTheme="minorHAnsi" w:cstheme="minorHAnsi"/>
          <w:sz w:val="24"/>
          <w:szCs w:val="24"/>
        </w:rPr>
        <w:t xml:space="preserve"> a light meal for 1-2 people and 20 inches is a moderate serving for 2-3 people.</w:t>
      </w:r>
    </w:p>
    <w:p w14:paraId="27B9EF80" w14:textId="77777777" w:rsidR="00004A38" w:rsidRPr="00ED36FF" w:rsidRDefault="00004A38" w:rsidP="00FF05E2">
      <w:pPr>
        <w:pStyle w:val="BodyText"/>
        <w:rPr>
          <w:rFonts w:asciiTheme="minorHAnsi" w:hAnsiTheme="minorHAnsi" w:cstheme="minorHAnsi"/>
          <w:sz w:val="24"/>
          <w:szCs w:val="24"/>
        </w:rPr>
      </w:pPr>
    </w:p>
    <w:p w14:paraId="7D46DF8E" w14:textId="77777777" w:rsidR="00015DD5" w:rsidRPr="00ED36FF" w:rsidRDefault="00015DD5" w:rsidP="00FF05E2">
      <w:pPr>
        <w:pStyle w:val="Heading1"/>
        <w:spacing w:before="160"/>
        <w:rPr>
          <w:rFonts w:asciiTheme="minorHAnsi" w:hAnsiTheme="minorHAnsi" w:cstheme="minorHAnsi"/>
          <w:sz w:val="24"/>
          <w:szCs w:val="24"/>
        </w:rPr>
      </w:pPr>
      <w:r w:rsidRPr="00ED36FF">
        <w:rPr>
          <w:rFonts w:asciiTheme="minorHAnsi" w:hAnsiTheme="minorHAnsi" w:cstheme="minorHAnsi"/>
          <w:sz w:val="24"/>
          <w:szCs w:val="24"/>
        </w:rPr>
        <w:t>Cook:</w:t>
      </w:r>
    </w:p>
    <w:p w14:paraId="22FB538F" w14:textId="77777777" w:rsidR="00015DD5" w:rsidRPr="00ED36FF" w:rsidRDefault="00015DD5" w:rsidP="00FF05E2">
      <w:pPr>
        <w:pStyle w:val="BodyText"/>
        <w:spacing w:before="180"/>
        <w:rPr>
          <w:rFonts w:asciiTheme="minorHAnsi" w:hAnsiTheme="minorHAnsi" w:cstheme="minorHAnsi"/>
          <w:sz w:val="24"/>
          <w:szCs w:val="24"/>
        </w:rPr>
      </w:pPr>
      <w:r w:rsidRPr="00ED36FF">
        <w:rPr>
          <w:rFonts w:asciiTheme="minorHAnsi" w:hAnsiTheme="minorHAnsi" w:cstheme="minorHAnsi"/>
          <w:sz w:val="24"/>
          <w:szCs w:val="24"/>
        </w:rPr>
        <w:t>Potato sausage contains pork and should be cooked thoroughly. Boiling a potato sausage for 12-14 minutes on a low to moderate boil is sufficient to cook the sausage. An indicator is retractor of the</w:t>
      </w:r>
    </w:p>
    <w:p w14:paraId="1EC149ED" w14:textId="77777777" w:rsidR="00015DD5" w:rsidRPr="00ED36FF" w:rsidRDefault="00015DD5" w:rsidP="00FF05E2">
      <w:pPr>
        <w:pStyle w:val="BodyText"/>
        <w:spacing w:before="2"/>
        <w:ind w:right="107"/>
        <w:rPr>
          <w:rFonts w:asciiTheme="minorHAnsi" w:hAnsiTheme="minorHAnsi" w:cstheme="minorHAnsi"/>
          <w:sz w:val="24"/>
          <w:szCs w:val="24"/>
        </w:rPr>
      </w:pPr>
      <w:r w:rsidRPr="00ED36FF">
        <w:rPr>
          <w:rFonts w:asciiTheme="minorHAnsi" w:hAnsiTheme="minorHAnsi" w:cstheme="minorHAnsi"/>
          <w:sz w:val="24"/>
          <w:szCs w:val="24"/>
        </w:rPr>
        <w:t>casing near the ends and an overall tightening due to the ingredients swelling inside the casing. To finish the sausage, sear the sausage on medium heat with 1 tbsp of butter or oil to brown the casing. While browning the casing, you should see the juices inside of the sausage beginning to boil.</w:t>
      </w:r>
    </w:p>
    <w:p w14:paraId="79EFDD3A" w14:textId="77777777" w:rsidR="00004A38" w:rsidRPr="00ED36FF" w:rsidRDefault="00004A38" w:rsidP="00FF05E2">
      <w:pPr>
        <w:pStyle w:val="Heading1"/>
        <w:spacing w:before="157"/>
        <w:rPr>
          <w:rFonts w:asciiTheme="minorHAnsi" w:hAnsiTheme="minorHAnsi" w:cstheme="minorHAnsi"/>
          <w:sz w:val="24"/>
          <w:szCs w:val="24"/>
        </w:rPr>
      </w:pPr>
    </w:p>
    <w:p w14:paraId="783DCCAE" w14:textId="2325BDD2" w:rsidR="00015DD5" w:rsidRPr="00ED36FF" w:rsidRDefault="00015DD5" w:rsidP="00FF05E2">
      <w:pPr>
        <w:pStyle w:val="Heading1"/>
        <w:spacing w:before="157"/>
        <w:rPr>
          <w:rFonts w:asciiTheme="minorHAnsi" w:hAnsiTheme="minorHAnsi" w:cstheme="minorHAnsi"/>
          <w:sz w:val="24"/>
          <w:szCs w:val="24"/>
        </w:rPr>
      </w:pPr>
      <w:r w:rsidRPr="00ED36FF">
        <w:rPr>
          <w:rFonts w:asciiTheme="minorHAnsi" w:hAnsiTheme="minorHAnsi" w:cstheme="minorHAnsi"/>
          <w:sz w:val="24"/>
          <w:szCs w:val="24"/>
        </w:rPr>
        <w:t>Serve:</w:t>
      </w:r>
    </w:p>
    <w:p w14:paraId="27D46DCC" w14:textId="22022743" w:rsidR="00015DD5" w:rsidRPr="00FF05E2" w:rsidRDefault="00015DD5" w:rsidP="00FF05E2">
      <w:pPr>
        <w:pStyle w:val="BodyText"/>
        <w:spacing w:before="182"/>
        <w:ind w:right="540"/>
        <w:rPr>
          <w:rFonts w:asciiTheme="minorHAnsi" w:hAnsiTheme="minorHAnsi" w:cstheme="minorHAnsi"/>
          <w:sz w:val="24"/>
          <w:szCs w:val="24"/>
        </w:rPr>
      </w:pPr>
      <w:r w:rsidRPr="00ED36FF">
        <w:rPr>
          <w:rFonts w:asciiTheme="minorHAnsi" w:hAnsiTheme="minorHAnsi" w:cstheme="minorHAnsi"/>
          <w:sz w:val="24"/>
          <w:szCs w:val="24"/>
        </w:rPr>
        <w:t xml:space="preserve">Let cool for a few minutes to prevent </w:t>
      </w:r>
      <w:r w:rsidR="00DA2320">
        <w:rPr>
          <w:rFonts w:asciiTheme="minorHAnsi" w:hAnsiTheme="minorHAnsi" w:cstheme="minorHAnsi"/>
          <w:sz w:val="24"/>
          <w:szCs w:val="24"/>
        </w:rPr>
        <w:t>i</w:t>
      </w:r>
      <w:r w:rsidR="00DA2320" w:rsidRPr="00ED36FF">
        <w:rPr>
          <w:rFonts w:asciiTheme="minorHAnsi" w:hAnsiTheme="minorHAnsi" w:cstheme="minorHAnsi"/>
          <w:sz w:val="24"/>
          <w:szCs w:val="24"/>
        </w:rPr>
        <w:t>njuries</w:t>
      </w:r>
      <w:r w:rsidRPr="00ED36FF">
        <w:rPr>
          <w:rFonts w:asciiTheme="minorHAnsi" w:hAnsiTheme="minorHAnsi" w:cstheme="minorHAnsi"/>
          <w:sz w:val="24"/>
          <w:szCs w:val="24"/>
        </w:rPr>
        <w:t>. Enjoy hot and slice with knife to desired sizes.</w:t>
      </w:r>
    </w:p>
    <w:sectPr w:rsidR="00015DD5" w:rsidRPr="00FF05E2" w:rsidSect="00F6191B">
      <w:type w:val="continuous"/>
      <w:pgSz w:w="12240" w:h="15840" w:code="1"/>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48DF" w14:textId="77777777" w:rsidR="00F6191B" w:rsidRDefault="00F6191B" w:rsidP="009D5FD7">
      <w:pPr>
        <w:spacing w:after="0" w:line="240" w:lineRule="auto"/>
      </w:pPr>
      <w:r>
        <w:separator/>
      </w:r>
    </w:p>
  </w:endnote>
  <w:endnote w:type="continuationSeparator" w:id="0">
    <w:p w14:paraId="098462F1" w14:textId="77777777" w:rsidR="00F6191B" w:rsidRDefault="00F6191B" w:rsidP="009D5FD7">
      <w:pPr>
        <w:spacing w:after="0" w:line="240" w:lineRule="auto"/>
      </w:pPr>
      <w:r>
        <w:continuationSeparator/>
      </w:r>
    </w:p>
  </w:endnote>
  <w:endnote w:type="continuationNotice" w:id="1">
    <w:p w14:paraId="0F37506A" w14:textId="77777777" w:rsidR="00F6191B" w:rsidRDefault="00F619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006944"/>
      <w:docPartObj>
        <w:docPartGallery w:val="Page Numbers (Bottom of Page)"/>
        <w:docPartUnique/>
      </w:docPartObj>
    </w:sdtPr>
    <w:sdtEndPr>
      <w:rPr>
        <w:noProof/>
      </w:rPr>
    </w:sdtEndPr>
    <w:sdtContent>
      <w:p w14:paraId="1CEC5EEB" w14:textId="3A59F0BE" w:rsidR="00D65CB3" w:rsidRDefault="00D65C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F545AB" w14:textId="77777777" w:rsidR="009D5FD7" w:rsidRDefault="009D5F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09829" w14:textId="06F562E0" w:rsidR="000120C5" w:rsidRDefault="000120C5">
    <w:pPr>
      <w:pStyle w:val="Footer"/>
      <w:jc w:val="center"/>
    </w:pPr>
  </w:p>
  <w:p w14:paraId="2C451698" w14:textId="77777777" w:rsidR="000120C5" w:rsidRDefault="00012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3AF37" w14:textId="77777777" w:rsidR="00F6191B" w:rsidRDefault="00F6191B" w:rsidP="009D5FD7">
      <w:pPr>
        <w:spacing w:after="0" w:line="240" w:lineRule="auto"/>
      </w:pPr>
      <w:r>
        <w:separator/>
      </w:r>
    </w:p>
  </w:footnote>
  <w:footnote w:type="continuationSeparator" w:id="0">
    <w:p w14:paraId="0450B4E3" w14:textId="77777777" w:rsidR="00F6191B" w:rsidRDefault="00F6191B" w:rsidP="009D5FD7">
      <w:pPr>
        <w:spacing w:after="0" w:line="240" w:lineRule="auto"/>
      </w:pPr>
      <w:r>
        <w:continuationSeparator/>
      </w:r>
    </w:p>
  </w:footnote>
  <w:footnote w:type="continuationNotice" w:id="1">
    <w:p w14:paraId="30E203B6" w14:textId="77777777" w:rsidR="00F6191B" w:rsidRDefault="00F619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DB79" w14:textId="54E22169" w:rsidR="000120C5" w:rsidRDefault="000120C5" w:rsidP="000120C5">
    <w:pPr>
      <w:pStyle w:val="Header"/>
      <w:jc w:val="right"/>
    </w:pPr>
    <w:r>
      <w:t xml:space="preserve">2023 BSD </w:t>
    </w:r>
    <w:proofErr w:type="spellStart"/>
    <w:r>
      <w:t>ReCharge</w:t>
    </w:r>
    <w:proofErr w:type="spellEnd"/>
  </w:p>
  <w:p w14:paraId="6A5F166C" w14:textId="1E8D9531" w:rsidR="000120C5" w:rsidRDefault="000120C5" w:rsidP="000120C5">
    <w:pPr>
      <w:pStyle w:val="Header"/>
      <w:jc w:val="right"/>
    </w:pPr>
    <w:r>
      <w:t>Waawaashkeshi Workshop</w:t>
    </w:r>
  </w:p>
  <w:p w14:paraId="1B1DFD9B" w14:textId="7B24F423" w:rsidR="000120C5" w:rsidRDefault="00967EFD" w:rsidP="000120C5">
    <w:pPr>
      <w:pStyle w:val="Header"/>
      <w:jc w:val="right"/>
    </w:pPr>
    <w:r>
      <w:tab/>
    </w:r>
    <w:r>
      <w:tab/>
    </w:r>
    <w:r w:rsidR="000120C5">
      <w:t>Admin Report 23-</w:t>
    </w:r>
    <w:r w:rsidR="00DF25A8">
      <w:t>09</w:t>
    </w:r>
    <w:r w:rsidR="00DF25A8">
      <w:tab/>
    </w:r>
  </w:p>
</w:hdr>
</file>

<file path=word/intelligence2.xml><?xml version="1.0" encoding="utf-8"?>
<int2:intelligence xmlns:int2="http://schemas.microsoft.com/office/intelligence/2020/intelligence" xmlns:oel="http://schemas.microsoft.com/office/2019/extlst">
  <int2:observations>
    <int2:textHash int2:hashCode="BBqBdhpu2r9zTa" int2:id="TYgVIbUL">
      <int2:state int2:value="Rejected" int2:type="LegacyProofing"/>
    </int2:textHash>
    <int2:textHash int2:hashCode="9fT7MGCUELx7Gk" int2:id="Wco1bHB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D64"/>
    <w:multiLevelType w:val="hybridMultilevel"/>
    <w:tmpl w:val="E9A8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B7EED"/>
    <w:multiLevelType w:val="hybridMultilevel"/>
    <w:tmpl w:val="34F4F6C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287E22B3"/>
    <w:multiLevelType w:val="hybridMultilevel"/>
    <w:tmpl w:val="E8D0F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219F5"/>
    <w:multiLevelType w:val="hybridMultilevel"/>
    <w:tmpl w:val="10F87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18C65C"/>
    <w:multiLevelType w:val="hybridMultilevel"/>
    <w:tmpl w:val="9130889A"/>
    <w:lvl w:ilvl="0" w:tplc="239674D0">
      <w:start w:val="1"/>
      <w:numFmt w:val="bullet"/>
      <w:lvlText w:val=""/>
      <w:lvlJc w:val="left"/>
      <w:pPr>
        <w:ind w:left="720" w:hanging="360"/>
      </w:pPr>
      <w:rPr>
        <w:rFonts w:ascii="Symbol" w:hAnsi="Symbol" w:hint="default"/>
      </w:rPr>
    </w:lvl>
    <w:lvl w:ilvl="1" w:tplc="AFE46936">
      <w:start w:val="1"/>
      <w:numFmt w:val="bullet"/>
      <w:lvlText w:val="o"/>
      <w:lvlJc w:val="left"/>
      <w:pPr>
        <w:ind w:left="1440" w:hanging="360"/>
      </w:pPr>
      <w:rPr>
        <w:rFonts w:ascii="&quot;Courier New&quot;" w:hAnsi="&quot;Courier New&quot;" w:hint="default"/>
      </w:rPr>
    </w:lvl>
    <w:lvl w:ilvl="2" w:tplc="B386C5DE">
      <w:start w:val="1"/>
      <w:numFmt w:val="bullet"/>
      <w:lvlText w:val=""/>
      <w:lvlJc w:val="left"/>
      <w:pPr>
        <w:ind w:left="2160" w:hanging="360"/>
      </w:pPr>
      <w:rPr>
        <w:rFonts w:ascii="Wingdings" w:hAnsi="Wingdings" w:hint="default"/>
      </w:rPr>
    </w:lvl>
    <w:lvl w:ilvl="3" w:tplc="7E74BBB0">
      <w:start w:val="1"/>
      <w:numFmt w:val="bullet"/>
      <w:lvlText w:val=""/>
      <w:lvlJc w:val="left"/>
      <w:pPr>
        <w:ind w:left="2880" w:hanging="360"/>
      </w:pPr>
      <w:rPr>
        <w:rFonts w:ascii="Symbol" w:hAnsi="Symbol" w:hint="default"/>
      </w:rPr>
    </w:lvl>
    <w:lvl w:ilvl="4" w:tplc="C422D408">
      <w:start w:val="1"/>
      <w:numFmt w:val="bullet"/>
      <w:lvlText w:val="o"/>
      <w:lvlJc w:val="left"/>
      <w:pPr>
        <w:ind w:left="3600" w:hanging="360"/>
      </w:pPr>
      <w:rPr>
        <w:rFonts w:ascii="Courier New" w:hAnsi="Courier New" w:hint="default"/>
      </w:rPr>
    </w:lvl>
    <w:lvl w:ilvl="5" w:tplc="F45E3B06">
      <w:start w:val="1"/>
      <w:numFmt w:val="bullet"/>
      <w:lvlText w:val=""/>
      <w:lvlJc w:val="left"/>
      <w:pPr>
        <w:ind w:left="4320" w:hanging="360"/>
      </w:pPr>
      <w:rPr>
        <w:rFonts w:ascii="Wingdings" w:hAnsi="Wingdings" w:hint="default"/>
      </w:rPr>
    </w:lvl>
    <w:lvl w:ilvl="6" w:tplc="E82C6482">
      <w:start w:val="1"/>
      <w:numFmt w:val="bullet"/>
      <w:lvlText w:val=""/>
      <w:lvlJc w:val="left"/>
      <w:pPr>
        <w:ind w:left="5040" w:hanging="360"/>
      </w:pPr>
      <w:rPr>
        <w:rFonts w:ascii="Symbol" w:hAnsi="Symbol" w:hint="default"/>
      </w:rPr>
    </w:lvl>
    <w:lvl w:ilvl="7" w:tplc="6652DBCA">
      <w:start w:val="1"/>
      <w:numFmt w:val="bullet"/>
      <w:lvlText w:val="o"/>
      <w:lvlJc w:val="left"/>
      <w:pPr>
        <w:ind w:left="5760" w:hanging="360"/>
      </w:pPr>
      <w:rPr>
        <w:rFonts w:ascii="Courier New" w:hAnsi="Courier New" w:hint="default"/>
      </w:rPr>
    </w:lvl>
    <w:lvl w:ilvl="8" w:tplc="876A98D6">
      <w:start w:val="1"/>
      <w:numFmt w:val="bullet"/>
      <w:lvlText w:val=""/>
      <w:lvlJc w:val="left"/>
      <w:pPr>
        <w:ind w:left="6480" w:hanging="360"/>
      </w:pPr>
      <w:rPr>
        <w:rFonts w:ascii="Wingdings" w:hAnsi="Wingdings" w:hint="default"/>
      </w:rPr>
    </w:lvl>
  </w:abstractNum>
  <w:abstractNum w:abstractNumId="5" w15:restartNumberingAfterBreak="0">
    <w:nsid w:val="4DA31E8C"/>
    <w:multiLevelType w:val="hybridMultilevel"/>
    <w:tmpl w:val="51F2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3A75FF"/>
    <w:multiLevelType w:val="hybridMultilevel"/>
    <w:tmpl w:val="0102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4B35EC"/>
    <w:multiLevelType w:val="hybridMultilevel"/>
    <w:tmpl w:val="CD04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031E85"/>
    <w:multiLevelType w:val="hybridMultilevel"/>
    <w:tmpl w:val="03C61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3789788">
    <w:abstractNumId w:val="4"/>
  </w:num>
  <w:num w:numId="2" w16cid:durableId="1838763972">
    <w:abstractNumId w:val="6"/>
  </w:num>
  <w:num w:numId="3" w16cid:durableId="1150058300">
    <w:abstractNumId w:val="0"/>
  </w:num>
  <w:num w:numId="4" w16cid:durableId="2033535612">
    <w:abstractNumId w:val="5"/>
  </w:num>
  <w:num w:numId="5" w16cid:durableId="1286695543">
    <w:abstractNumId w:val="2"/>
  </w:num>
  <w:num w:numId="6" w16cid:durableId="752895336">
    <w:abstractNumId w:val="7"/>
  </w:num>
  <w:num w:numId="7" w16cid:durableId="458033308">
    <w:abstractNumId w:val="1"/>
  </w:num>
  <w:num w:numId="8" w16cid:durableId="1309895877">
    <w:abstractNumId w:val="8"/>
  </w:num>
  <w:num w:numId="9" w16cid:durableId="82189146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46B96B5"/>
    <w:rsid w:val="00004A38"/>
    <w:rsid w:val="00011307"/>
    <w:rsid w:val="000120C5"/>
    <w:rsid w:val="00015DD5"/>
    <w:rsid w:val="00024377"/>
    <w:rsid w:val="00024EE1"/>
    <w:rsid w:val="000415DD"/>
    <w:rsid w:val="00042410"/>
    <w:rsid w:val="00045B01"/>
    <w:rsid w:val="0006016E"/>
    <w:rsid w:val="0006177A"/>
    <w:rsid w:val="00065826"/>
    <w:rsid w:val="00066AD7"/>
    <w:rsid w:val="00067A15"/>
    <w:rsid w:val="000720FB"/>
    <w:rsid w:val="00075EAF"/>
    <w:rsid w:val="00084ABD"/>
    <w:rsid w:val="000852C0"/>
    <w:rsid w:val="00086079"/>
    <w:rsid w:val="000879AC"/>
    <w:rsid w:val="000948A3"/>
    <w:rsid w:val="00095889"/>
    <w:rsid w:val="000A1DDC"/>
    <w:rsid w:val="000A4DD2"/>
    <w:rsid w:val="000B36E0"/>
    <w:rsid w:val="000B42D3"/>
    <w:rsid w:val="000B5CB9"/>
    <w:rsid w:val="000C0F4B"/>
    <w:rsid w:val="000C411D"/>
    <w:rsid w:val="000E49F3"/>
    <w:rsid w:val="000E5F7C"/>
    <w:rsid w:val="000F3177"/>
    <w:rsid w:val="000F5AAC"/>
    <w:rsid w:val="00103C33"/>
    <w:rsid w:val="0010779E"/>
    <w:rsid w:val="00112034"/>
    <w:rsid w:val="0012130E"/>
    <w:rsid w:val="00144DF0"/>
    <w:rsid w:val="00147272"/>
    <w:rsid w:val="00156B1D"/>
    <w:rsid w:val="0016573B"/>
    <w:rsid w:val="0019168D"/>
    <w:rsid w:val="00191F14"/>
    <w:rsid w:val="001A044C"/>
    <w:rsid w:val="001B01B5"/>
    <w:rsid w:val="001B7A71"/>
    <w:rsid w:val="001C6A9E"/>
    <w:rsid w:val="001D6531"/>
    <w:rsid w:val="0020026F"/>
    <w:rsid w:val="00212DC5"/>
    <w:rsid w:val="00216651"/>
    <w:rsid w:val="002279E4"/>
    <w:rsid w:val="00230493"/>
    <w:rsid w:val="002305B0"/>
    <w:rsid w:val="00234445"/>
    <w:rsid w:val="00234709"/>
    <w:rsid w:val="00234976"/>
    <w:rsid w:val="002365CE"/>
    <w:rsid w:val="00241488"/>
    <w:rsid w:val="00245028"/>
    <w:rsid w:val="00253CF3"/>
    <w:rsid w:val="0025733F"/>
    <w:rsid w:val="0026061B"/>
    <w:rsid w:val="002607A3"/>
    <w:rsid w:val="002656D7"/>
    <w:rsid w:val="00271147"/>
    <w:rsid w:val="00272E58"/>
    <w:rsid w:val="0028390A"/>
    <w:rsid w:val="002947CA"/>
    <w:rsid w:val="002971EE"/>
    <w:rsid w:val="002A1548"/>
    <w:rsid w:val="002C14AC"/>
    <w:rsid w:val="002C1733"/>
    <w:rsid w:val="002C43B5"/>
    <w:rsid w:val="002C725B"/>
    <w:rsid w:val="002D2D04"/>
    <w:rsid w:val="002D73EB"/>
    <w:rsid w:val="002E5BE6"/>
    <w:rsid w:val="00300B4F"/>
    <w:rsid w:val="00322735"/>
    <w:rsid w:val="00325C56"/>
    <w:rsid w:val="00326339"/>
    <w:rsid w:val="00337167"/>
    <w:rsid w:val="003544D5"/>
    <w:rsid w:val="00361947"/>
    <w:rsid w:val="00371D1E"/>
    <w:rsid w:val="00373516"/>
    <w:rsid w:val="00376A8E"/>
    <w:rsid w:val="00386A29"/>
    <w:rsid w:val="00395E7D"/>
    <w:rsid w:val="003A5E15"/>
    <w:rsid w:val="003B010D"/>
    <w:rsid w:val="003B13DC"/>
    <w:rsid w:val="003D031E"/>
    <w:rsid w:val="003D208A"/>
    <w:rsid w:val="003D5594"/>
    <w:rsid w:val="003D576C"/>
    <w:rsid w:val="003E6CF1"/>
    <w:rsid w:val="003F0C51"/>
    <w:rsid w:val="003F71FC"/>
    <w:rsid w:val="00401E21"/>
    <w:rsid w:val="00402893"/>
    <w:rsid w:val="00404985"/>
    <w:rsid w:val="00421CA6"/>
    <w:rsid w:val="00421F80"/>
    <w:rsid w:val="00423EEB"/>
    <w:rsid w:val="004261D5"/>
    <w:rsid w:val="00431928"/>
    <w:rsid w:val="00432791"/>
    <w:rsid w:val="00436D21"/>
    <w:rsid w:val="00437CC7"/>
    <w:rsid w:val="0045123A"/>
    <w:rsid w:val="00456084"/>
    <w:rsid w:val="00464A05"/>
    <w:rsid w:val="00470CFD"/>
    <w:rsid w:val="0047726D"/>
    <w:rsid w:val="00480C91"/>
    <w:rsid w:val="00484B7E"/>
    <w:rsid w:val="00497516"/>
    <w:rsid w:val="00497538"/>
    <w:rsid w:val="004A080D"/>
    <w:rsid w:val="004A4C27"/>
    <w:rsid w:val="004A52ED"/>
    <w:rsid w:val="004B1BD5"/>
    <w:rsid w:val="004C2A37"/>
    <w:rsid w:val="004D0214"/>
    <w:rsid w:val="004D2B43"/>
    <w:rsid w:val="004E1076"/>
    <w:rsid w:val="004E3AA8"/>
    <w:rsid w:val="00502CDC"/>
    <w:rsid w:val="005068A8"/>
    <w:rsid w:val="00507455"/>
    <w:rsid w:val="00507FB7"/>
    <w:rsid w:val="0051123C"/>
    <w:rsid w:val="00517F60"/>
    <w:rsid w:val="00522637"/>
    <w:rsid w:val="00530D3A"/>
    <w:rsid w:val="00540603"/>
    <w:rsid w:val="00547093"/>
    <w:rsid w:val="005557AC"/>
    <w:rsid w:val="00566161"/>
    <w:rsid w:val="00570E31"/>
    <w:rsid w:val="00580FFD"/>
    <w:rsid w:val="00581701"/>
    <w:rsid w:val="00583063"/>
    <w:rsid w:val="005835E1"/>
    <w:rsid w:val="00585A79"/>
    <w:rsid w:val="005A0046"/>
    <w:rsid w:val="005A1239"/>
    <w:rsid w:val="005A3629"/>
    <w:rsid w:val="005B1224"/>
    <w:rsid w:val="005B3619"/>
    <w:rsid w:val="005B447F"/>
    <w:rsid w:val="005B54FF"/>
    <w:rsid w:val="005C27E6"/>
    <w:rsid w:val="005C4ABD"/>
    <w:rsid w:val="005C6B6A"/>
    <w:rsid w:val="005E075C"/>
    <w:rsid w:val="005E220D"/>
    <w:rsid w:val="005E53CF"/>
    <w:rsid w:val="005F1340"/>
    <w:rsid w:val="005F7EEF"/>
    <w:rsid w:val="00603F97"/>
    <w:rsid w:val="006125BE"/>
    <w:rsid w:val="00615A0B"/>
    <w:rsid w:val="00631C3E"/>
    <w:rsid w:val="00637F19"/>
    <w:rsid w:val="006560C6"/>
    <w:rsid w:val="006641E9"/>
    <w:rsid w:val="006651BC"/>
    <w:rsid w:val="00670964"/>
    <w:rsid w:val="0067200F"/>
    <w:rsid w:val="0067305E"/>
    <w:rsid w:val="00676D51"/>
    <w:rsid w:val="006861EA"/>
    <w:rsid w:val="00697254"/>
    <w:rsid w:val="006A13AD"/>
    <w:rsid w:val="006A166F"/>
    <w:rsid w:val="006A3EBC"/>
    <w:rsid w:val="006A6A39"/>
    <w:rsid w:val="006B4CBB"/>
    <w:rsid w:val="006B6347"/>
    <w:rsid w:val="006C04C7"/>
    <w:rsid w:val="006C0E20"/>
    <w:rsid w:val="006C13B1"/>
    <w:rsid w:val="006C5DBA"/>
    <w:rsid w:val="006C68CC"/>
    <w:rsid w:val="006D0540"/>
    <w:rsid w:val="006D4EDE"/>
    <w:rsid w:val="006D4F51"/>
    <w:rsid w:val="006D6B55"/>
    <w:rsid w:val="006D7EC3"/>
    <w:rsid w:val="006E2FCF"/>
    <w:rsid w:val="006F0A4A"/>
    <w:rsid w:val="006F6B21"/>
    <w:rsid w:val="0070178F"/>
    <w:rsid w:val="00703994"/>
    <w:rsid w:val="00705850"/>
    <w:rsid w:val="00706515"/>
    <w:rsid w:val="00717545"/>
    <w:rsid w:val="007177DF"/>
    <w:rsid w:val="00732EA7"/>
    <w:rsid w:val="007336F4"/>
    <w:rsid w:val="00733D48"/>
    <w:rsid w:val="00753555"/>
    <w:rsid w:val="00756A54"/>
    <w:rsid w:val="00766A47"/>
    <w:rsid w:val="00774F23"/>
    <w:rsid w:val="0078726C"/>
    <w:rsid w:val="00787D2F"/>
    <w:rsid w:val="007951FD"/>
    <w:rsid w:val="007A1E40"/>
    <w:rsid w:val="007A409C"/>
    <w:rsid w:val="007B1F26"/>
    <w:rsid w:val="007B622D"/>
    <w:rsid w:val="007C4C7A"/>
    <w:rsid w:val="007D409E"/>
    <w:rsid w:val="007E0253"/>
    <w:rsid w:val="007E0E98"/>
    <w:rsid w:val="007F203D"/>
    <w:rsid w:val="007F533D"/>
    <w:rsid w:val="007F77E0"/>
    <w:rsid w:val="007F7980"/>
    <w:rsid w:val="00801419"/>
    <w:rsid w:val="00802D40"/>
    <w:rsid w:val="0080342F"/>
    <w:rsid w:val="0080696C"/>
    <w:rsid w:val="00811304"/>
    <w:rsid w:val="008232AC"/>
    <w:rsid w:val="00827029"/>
    <w:rsid w:val="00827D91"/>
    <w:rsid w:val="00832847"/>
    <w:rsid w:val="00845DF2"/>
    <w:rsid w:val="00851B27"/>
    <w:rsid w:val="00853B31"/>
    <w:rsid w:val="00864684"/>
    <w:rsid w:val="0086513B"/>
    <w:rsid w:val="00866034"/>
    <w:rsid w:val="008678C7"/>
    <w:rsid w:val="00875F30"/>
    <w:rsid w:val="0088527D"/>
    <w:rsid w:val="008859CB"/>
    <w:rsid w:val="00894D29"/>
    <w:rsid w:val="00895AA2"/>
    <w:rsid w:val="00895CE7"/>
    <w:rsid w:val="008A3B0B"/>
    <w:rsid w:val="008A6DD8"/>
    <w:rsid w:val="008B0D31"/>
    <w:rsid w:val="008B335B"/>
    <w:rsid w:val="008B6A06"/>
    <w:rsid w:val="008C3D5E"/>
    <w:rsid w:val="008D0360"/>
    <w:rsid w:val="008E40BC"/>
    <w:rsid w:val="008F1419"/>
    <w:rsid w:val="00905CD7"/>
    <w:rsid w:val="0090692C"/>
    <w:rsid w:val="00910B0B"/>
    <w:rsid w:val="009142B3"/>
    <w:rsid w:val="00925895"/>
    <w:rsid w:val="009313B9"/>
    <w:rsid w:val="00934039"/>
    <w:rsid w:val="00944F2C"/>
    <w:rsid w:val="0095526A"/>
    <w:rsid w:val="00966AE0"/>
    <w:rsid w:val="00967EFD"/>
    <w:rsid w:val="00967F09"/>
    <w:rsid w:val="00981C75"/>
    <w:rsid w:val="00987F42"/>
    <w:rsid w:val="00991FBF"/>
    <w:rsid w:val="009962F1"/>
    <w:rsid w:val="009A2BB9"/>
    <w:rsid w:val="009B09CB"/>
    <w:rsid w:val="009B197C"/>
    <w:rsid w:val="009B2096"/>
    <w:rsid w:val="009C7B40"/>
    <w:rsid w:val="009C7C21"/>
    <w:rsid w:val="009D5FD7"/>
    <w:rsid w:val="009E0C58"/>
    <w:rsid w:val="009F4EBC"/>
    <w:rsid w:val="009F4F6E"/>
    <w:rsid w:val="009F6294"/>
    <w:rsid w:val="009F6B9B"/>
    <w:rsid w:val="009F7820"/>
    <w:rsid w:val="00A01798"/>
    <w:rsid w:val="00A1314B"/>
    <w:rsid w:val="00A13894"/>
    <w:rsid w:val="00A156FB"/>
    <w:rsid w:val="00A15774"/>
    <w:rsid w:val="00A21723"/>
    <w:rsid w:val="00A220E1"/>
    <w:rsid w:val="00A2372B"/>
    <w:rsid w:val="00A24EDD"/>
    <w:rsid w:val="00A25AE6"/>
    <w:rsid w:val="00A27DCC"/>
    <w:rsid w:val="00A35694"/>
    <w:rsid w:val="00A36B30"/>
    <w:rsid w:val="00A406B4"/>
    <w:rsid w:val="00A420EF"/>
    <w:rsid w:val="00A468D1"/>
    <w:rsid w:val="00A50170"/>
    <w:rsid w:val="00A52B9C"/>
    <w:rsid w:val="00A54641"/>
    <w:rsid w:val="00A56CBE"/>
    <w:rsid w:val="00A577A9"/>
    <w:rsid w:val="00A72B4E"/>
    <w:rsid w:val="00A85211"/>
    <w:rsid w:val="00A909C8"/>
    <w:rsid w:val="00A97907"/>
    <w:rsid w:val="00AA35A7"/>
    <w:rsid w:val="00AA3686"/>
    <w:rsid w:val="00AB3F6F"/>
    <w:rsid w:val="00AC6934"/>
    <w:rsid w:val="00AD42D6"/>
    <w:rsid w:val="00AE36E6"/>
    <w:rsid w:val="00AE5B83"/>
    <w:rsid w:val="00AE5EEB"/>
    <w:rsid w:val="00AF67A6"/>
    <w:rsid w:val="00B132F7"/>
    <w:rsid w:val="00B160BA"/>
    <w:rsid w:val="00B17932"/>
    <w:rsid w:val="00B2398A"/>
    <w:rsid w:val="00B3300C"/>
    <w:rsid w:val="00B46BD3"/>
    <w:rsid w:val="00B61FA4"/>
    <w:rsid w:val="00B722E1"/>
    <w:rsid w:val="00B761E6"/>
    <w:rsid w:val="00B81B02"/>
    <w:rsid w:val="00BA15A5"/>
    <w:rsid w:val="00BA2E1B"/>
    <w:rsid w:val="00BA5805"/>
    <w:rsid w:val="00BA6BB0"/>
    <w:rsid w:val="00BB17C3"/>
    <w:rsid w:val="00BC7176"/>
    <w:rsid w:val="00BD10EB"/>
    <w:rsid w:val="00BD716D"/>
    <w:rsid w:val="00BF236B"/>
    <w:rsid w:val="00C013B3"/>
    <w:rsid w:val="00C11E8C"/>
    <w:rsid w:val="00C2026A"/>
    <w:rsid w:val="00C204D8"/>
    <w:rsid w:val="00C258A5"/>
    <w:rsid w:val="00C31030"/>
    <w:rsid w:val="00C41FA2"/>
    <w:rsid w:val="00C45760"/>
    <w:rsid w:val="00C461EC"/>
    <w:rsid w:val="00C503BB"/>
    <w:rsid w:val="00C51FBA"/>
    <w:rsid w:val="00C52891"/>
    <w:rsid w:val="00C53A86"/>
    <w:rsid w:val="00C573C9"/>
    <w:rsid w:val="00C6278A"/>
    <w:rsid w:val="00C65672"/>
    <w:rsid w:val="00C66723"/>
    <w:rsid w:val="00C9132F"/>
    <w:rsid w:val="00C95BF8"/>
    <w:rsid w:val="00CB56AA"/>
    <w:rsid w:val="00CB7DA0"/>
    <w:rsid w:val="00CD4D1B"/>
    <w:rsid w:val="00CD4FA8"/>
    <w:rsid w:val="00CE2BBF"/>
    <w:rsid w:val="00CE2D42"/>
    <w:rsid w:val="00CF1187"/>
    <w:rsid w:val="00CF366A"/>
    <w:rsid w:val="00D02C55"/>
    <w:rsid w:val="00D04AB1"/>
    <w:rsid w:val="00D201B6"/>
    <w:rsid w:val="00D2062F"/>
    <w:rsid w:val="00D23049"/>
    <w:rsid w:val="00D26CC2"/>
    <w:rsid w:val="00D41B9E"/>
    <w:rsid w:val="00D434A1"/>
    <w:rsid w:val="00D6220C"/>
    <w:rsid w:val="00D62727"/>
    <w:rsid w:val="00D62B69"/>
    <w:rsid w:val="00D65CB3"/>
    <w:rsid w:val="00D7517C"/>
    <w:rsid w:val="00D75181"/>
    <w:rsid w:val="00D76347"/>
    <w:rsid w:val="00D85333"/>
    <w:rsid w:val="00D9162E"/>
    <w:rsid w:val="00D93957"/>
    <w:rsid w:val="00DA2320"/>
    <w:rsid w:val="00DA4DBC"/>
    <w:rsid w:val="00DB0B46"/>
    <w:rsid w:val="00DB0FED"/>
    <w:rsid w:val="00DD07AA"/>
    <w:rsid w:val="00DD3601"/>
    <w:rsid w:val="00DD4A71"/>
    <w:rsid w:val="00DE33B9"/>
    <w:rsid w:val="00DE5A2F"/>
    <w:rsid w:val="00DF25A8"/>
    <w:rsid w:val="00DF2925"/>
    <w:rsid w:val="00DF307C"/>
    <w:rsid w:val="00DF340F"/>
    <w:rsid w:val="00DF39A1"/>
    <w:rsid w:val="00DF5846"/>
    <w:rsid w:val="00E00E58"/>
    <w:rsid w:val="00E039A1"/>
    <w:rsid w:val="00E247D2"/>
    <w:rsid w:val="00E30A59"/>
    <w:rsid w:val="00E35D3C"/>
    <w:rsid w:val="00E36276"/>
    <w:rsid w:val="00E371C1"/>
    <w:rsid w:val="00E41450"/>
    <w:rsid w:val="00E47EF1"/>
    <w:rsid w:val="00E707C8"/>
    <w:rsid w:val="00E70C11"/>
    <w:rsid w:val="00E715FB"/>
    <w:rsid w:val="00E7572E"/>
    <w:rsid w:val="00E81151"/>
    <w:rsid w:val="00E85B78"/>
    <w:rsid w:val="00E9447A"/>
    <w:rsid w:val="00E957BF"/>
    <w:rsid w:val="00EB2D52"/>
    <w:rsid w:val="00EB517C"/>
    <w:rsid w:val="00EB717D"/>
    <w:rsid w:val="00EC182C"/>
    <w:rsid w:val="00ED2498"/>
    <w:rsid w:val="00ED36FF"/>
    <w:rsid w:val="00EF014B"/>
    <w:rsid w:val="00EF4E42"/>
    <w:rsid w:val="00F002A9"/>
    <w:rsid w:val="00F023C1"/>
    <w:rsid w:val="00F112DA"/>
    <w:rsid w:val="00F14400"/>
    <w:rsid w:val="00F1570D"/>
    <w:rsid w:val="00F159C0"/>
    <w:rsid w:val="00F24022"/>
    <w:rsid w:val="00F27947"/>
    <w:rsid w:val="00F319C0"/>
    <w:rsid w:val="00F37F6D"/>
    <w:rsid w:val="00F41334"/>
    <w:rsid w:val="00F41B9C"/>
    <w:rsid w:val="00F42CAA"/>
    <w:rsid w:val="00F524E6"/>
    <w:rsid w:val="00F5440A"/>
    <w:rsid w:val="00F56800"/>
    <w:rsid w:val="00F60612"/>
    <w:rsid w:val="00F6191B"/>
    <w:rsid w:val="00F7787C"/>
    <w:rsid w:val="00F922AB"/>
    <w:rsid w:val="00F97C73"/>
    <w:rsid w:val="00FA264A"/>
    <w:rsid w:val="00FD2813"/>
    <w:rsid w:val="00FE021E"/>
    <w:rsid w:val="00FE43E4"/>
    <w:rsid w:val="00FF05E2"/>
    <w:rsid w:val="00FF5945"/>
    <w:rsid w:val="017E15C2"/>
    <w:rsid w:val="01A89940"/>
    <w:rsid w:val="02516D35"/>
    <w:rsid w:val="0259DA15"/>
    <w:rsid w:val="034469A1"/>
    <w:rsid w:val="044097D0"/>
    <w:rsid w:val="06336858"/>
    <w:rsid w:val="07848B4C"/>
    <w:rsid w:val="079742DA"/>
    <w:rsid w:val="07998EFB"/>
    <w:rsid w:val="07E54480"/>
    <w:rsid w:val="07E63127"/>
    <w:rsid w:val="089A90B6"/>
    <w:rsid w:val="089AF52C"/>
    <w:rsid w:val="08AC986A"/>
    <w:rsid w:val="08EA68F6"/>
    <w:rsid w:val="08F6026A"/>
    <w:rsid w:val="0903B031"/>
    <w:rsid w:val="0957D50A"/>
    <w:rsid w:val="0996AA42"/>
    <w:rsid w:val="0A5ADB04"/>
    <w:rsid w:val="0A757230"/>
    <w:rsid w:val="0A8B5558"/>
    <w:rsid w:val="0BA00E0F"/>
    <w:rsid w:val="0BD23178"/>
    <w:rsid w:val="0CCC389F"/>
    <w:rsid w:val="0CD11201"/>
    <w:rsid w:val="0CFF92C2"/>
    <w:rsid w:val="0D71FDE8"/>
    <w:rsid w:val="0DC1A853"/>
    <w:rsid w:val="0E3B5DA7"/>
    <w:rsid w:val="0EEB589B"/>
    <w:rsid w:val="0F1CA4C5"/>
    <w:rsid w:val="0FB5DBB7"/>
    <w:rsid w:val="0FFD952D"/>
    <w:rsid w:val="101082E2"/>
    <w:rsid w:val="108D4544"/>
    <w:rsid w:val="10F599B9"/>
    <w:rsid w:val="1341650E"/>
    <w:rsid w:val="138811D3"/>
    <w:rsid w:val="13D3E3DC"/>
    <w:rsid w:val="147DCD04"/>
    <w:rsid w:val="15E1E639"/>
    <w:rsid w:val="16298E9F"/>
    <w:rsid w:val="16820D97"/>
    <w:rsid w:val="1710E005"/>
    <w:rsid w:val="175DCBE3"/>
    <w:rsid w:val="17C0ED9C"/>
    <w:rsid w:val="17DA15F9"/>
    <w:rsid w:val="18026C6A"/>
    <w:rsid w:val="1893DB0C"/>
    <w:rsid w:val="18C1F374"/>
    <w:rsid w:val="1A375893"/>
    <w:rsid w:val="1A3F4619"/>
    <w:rsid w:val="1A9DE827"/>
    <w:rsid w:val="1B64F335"/>
    <w:rsid w:val="1C2DCF94"/>
    <w:rsid w:val="1D74DA25"/>
    <w:rsid w:val="1E2C9CD0"/>
    <w:rsid w:val="1E455F8B"/>
    <w:rsid w:val="1E6AA9CE"/>
    <w:rsid w:val="1EE61B85"/>
    <w:rsid w:val="1F96FE79"/>
    <w:rsid w:val="20981212"/>
    <w:rsid w:val="209FB042"/>
    <w:rsid w:val="2127F1E4"/>
    <w:rsid w:val="224A57FE"/>
    <w:rsid w:val="22AAA15E"/>
    <w:rsid w:val="23000DF3"/>
    <w:rsid w:val="2373BD39"/>
    <w:rsid w:val="23AC3EAE"/>
    <w:rsid w:val="23BE9DBC"/>
    <w:rsid w:val="24C0C2F5"/>
    <w:rsid w:val="25307F73"/>
    <w:rsid w:val="2573F1FA"/>
    <w:rsid w:val="25F80A03"/>
    <w:rsid w:val="2694E6FC"/>
    <w:rsid w:val="273B7559"/>
    <w:rsid w:val="2793DA64"/>
    <w:rsid w:val="279B4593"/>
    <w:rsid w:val="2805A27F"/>
    <w:rsid w:val="281C8DBF"/>
    <w:rsid w:val="289C3CC5"/>
    <w:rsid w:val="28B99982"/>
    <w:rsid w:val="28BCF286"/>
    <w:rsid w:val="29059491"/>
    <w:rsid w:val="29712ED4"/>
    <w:rsid w:val="29A172E0"/>
    <w:rsid w:val="29C7EDB9"/>
    <w:rsid w:val="2A63126A"/>
    <w:rsid w:val="2ABA8D4F"/>
    <w:rsid w:val="2ABAD6E5"/>
    <w:rsid w:val="2B0168C8"/>
    <w:rsid w:val="2C674B87"/>
    <w:rsid w:val="2CC56FB0"/>
    <w:rsid w:val="2D2485E5"/>
    <w:rsid w:val="2EF9C96C"/>
    <w:rsid w:val="2F3A15DD"/>
    <w:rsid w:val="2F423FD1"/>
    <w:rsid w:val="2F4B59D0"/>
    <w:rsid w:val="3009BD7D"/>
    <w:rsid w:val="31292E0D"/>
    <w:rsid w:val="31A58DDE"/>
    <w:rsid w:val="31A62BD1"/>
    <w:rsid w:val="322E7F9D"/>
    <w:rsid w:val="331F4D38"/>
    <w:rsid w:val="33415E3F"/>
    <w:rsid w:val="33FC4C29"/>
    <w:rsid w:val="342ED951"/>
    <w:rsid w:val="347DA3F6"/>
    <w:rsid w:val="34BB1D99"/>
    <w:rsid w:val="350034C2"/>
    <w:rsid w:val="353EEEF1"/>
    <w:rsid w:val="371E8751"/>
    <w:rsid w:val="3827AFDE"/>
    <w:rsid w:val="38C7CFC6"/>
    <w:rsid w:val="38E0F823"/>
    <w:rsid w:val="38E92217"/>
    <w:rsid w:val="3932CEE3"/>
    <w:rsid w:val="39511519"/>
    <w:rsid w:val="39B09FC3"/>
    <w:rsid w:val="3A76D437"/>
    <w:rsid w:val="3B559775"/>
    <w:rsid w:val="3BB1CF5B"/>
    <w:rsid w:val="3BD561E3"/>
    <w:rsid w:val="3C5E153E"/>
    <w:rsid w:val="3CE1F8A4"/>
    <w:rsid w:val="3D943BBD"/>
    <w:rsid w:val="3DECA481"/>
    <w:rsid w:val="3E0848BF"/>
    <w:rsid w:val="3E7DC905"/>
    <w:rsid w:val="3E8410E6"/>
    <w:rsid w:val="3EE20E74"/>
    <w:rsid w:val="3F272A6A"/>
    <w:rsid w:val="3F6ABA43"/>
    <w:rsid w:val="3F92E765"/>
    <w:rsid w:val="3FFC0FD7"/>
    <w:rsid w:val="40C56997"/>
    <w:rsid w:val="4137F811"/>
    <w:rsid w:val="41CBB6EA"/>
    <w:rsid w:val="41D95D80"/>
    <w:rsid w:val="4253590F"/>
    <w:rsid w:val="4297F1E3"/>
    <w:rsid w:val="433108E7"/>
    <w:rsid w:val="439DEAF3"/>
    <w:rsid w:val="446B96B5"/>
    <w:rsid w:val="451F97B1"/>
    <w:rsid w:val="475539C8"/>
    <w:rsid w:val="476B6306"/>
    <w:rsid w:val="4776FFAD"/>
    <w:rsid w:val="47809B23"/>
    <w:rsid w:val="489B0072"/>
    <w:rsid w:val="4929A915"/>
    <w:rsid w:val="498E7F81"/>
    <w:rsid w:val="49C07BAC"/>
    <w:rsid w:val="4AA303C8"/>
    <w:rsid w:val="4B6D86E4"/>
    <w:rsid w:val="4BC0711C"/>
    <w:rsid w:val="4C4C12F1"/>
    <w:rsid w:val="4D67FBFB"/>
    <w:rsid w:val="4D969A3D"/>
    <w:rsid w:val="4DCA56F2"/>
    <w:rsid w:val="4DF22742"/>
    <w:rsid w:val="4F1F279B"/>
    <w:rsid w:val="4F6E8765"/>
    <w:rsid w:val="4F70D1E3"/>
    <w:rsid w:val="4F85B337"/>
    <w:rsid w:val="5003B0BD"/>
    <w:rsid w:val="50337FF3"/>
    <w:rsid w:val="510A57C6"/>
    <w:rsid w:val="511F8414"/>
    <w:rsid w:val="51806909"/>
    <w:rsid w:val="51E4B5EE"/>
    <w:rsid w:val="52A62827"/>
    <w:rsid w:val="535A56AC"/>
    <w:rsid w:val="536D1876"/>
    <w:rsid w:val="53BE1522"/>
    <w:rsid w:val="54045DAB"/>
    <w:rsid w:val="545724D6"/>
    <w:rsid w:val="54B6329C"/>
    <w:rsid w:val="55032E53"/>
    <w:rsid w:val="55071FCA"/>
    <w:rsid w:val="551C56B0"/>
    <w:rsid w:val="55E410CA"/>
    <w:rsid w:val="55E5B66F"/>
    <w:rsid w:val="56D18BDC"/>
    <w:rsid w:val="56F5B5E4"/>
    <w:rsid w:val="580DCB18"/>
    <w:rsid w:val="5827E860"/>
    <w:rsid w:val="583ACF15"/>
    <w:rsid w:val="587F64CA"/>
    <w:rsid w:val="58DF4A33"/>
    <w:rsid w:val="58FCC6AC"/>
    <w:rsid w:val="591569AB"/>
    <w:rsid w:val="59682350"/>
    <w:rsid w:val="5A2CFB23"/>
    <w:rsid w:val="5A30BD08"/>
    <w:rsid w:val="5A4396CF"/>
    <w:rsid w:val="5A7B1A94"/>
    <w:rsid w:val="5AB92792"/>
    <w:rsid w:val="5AD80AF0"/>
    <w:rsid w:val="5B7E2020"/>
    <w:rsid w:val="5BC6586C"/>
    <w:rsid w:val="5C9FB612"/>
    <w:rsid w:val="5D6228CD"/>
    <w:rsid w:val="5E02032B"/>
    <w:rsid w:val="5E9BF096"/>
    <w:rsid w:val="5F06C472"/>
    <w:rsid w:val="5F27476C"/>
    <w:rsid w:val="5F8C98B5"/>
    <w:rsid w:val="61FAD9B8"/>
    <w:rsid w:val="62C43977"/>
    <w:rsid w:val="62CA8158"/>
    <w:rsid w:val="6321225D"/>
    <w:rsid w:val="6450797E"/>
    <w:rsid w:val="64581C52"/>
    <w:rsid w:val="64C8120A"/>
    <w:rsid w:val="64D61B1B"/>
    <w:rsid w:val="658C40DC"/>
    <w:rsid w:val="6658C31F"/>
    <w:rsid w:val="6713C734"/>
    <w:rsid w:val="674E1F14"/>
    <w:rsid w:val="67699A84"/>
    <w:rsid w:val="6784CA1E"/>
    <w:rsid w:val="6965C43F"/>
    <w:rsid w:val="69A1C941"/>
    <w:rsid w:val="69A55F5E"/>
    <w:rsid w:val="69F4ED34"/>
    <w:rsid w:val="6A01F3AB"/>
    <w:rsid w:val="6A0E1591"/>
    <w:rsid w:val="6B2C3442"/>
    <w:rsid w:val="6B6877F0"/>
    <w:rsid w:val="6BBB20C9"/>
    <w:rsid w:val="6C6DFE83"/>
    <w:rsid w:val="6CA0C0A3"/>
    <w:rsid w:val="6CC804A3"/>
    <w:rsid w:val="6CE2CBEC"/>
    <w:rsid w:val="6D16EBEE"/>
    <w:rsid w:val="6E63D504"/>
    <w:rsid w:val="6E6C0F8A"/>
    <w:rsid w:val="6EC03463"/>
    <w:rsid w:val="6F1ED919"/>
    <w:rsid w:val="6F5C5B3C"/>
    <w:rsid w:val="6F8DA23B"/>
    <w:rsid w:val="6F8FDC03"/>
    <w:rsid w:val="701B9241"/>
    <w:rsid w:val="701E5F4A"/>
    <w:rsid w:val="708EF3C6"/>
    <w:rsid w:val="70A1811D"/>
    <w:rsid w:val="7207EC9F"/>
    <w:rsid w:val="7250CD8F"/>
    <w:rsid w:val="72D26FBB"/>
    <w:rsid w:val="72EB9818"/>
    <w:rsid w:val="73374627"/>
    <w:rsid w:val="7362E2E3"/>
    <w:rsid w:val="739BCF7A"/>
    <w:rsid w:val="73BB3FB8"/>
    <w:rsid w:val="74314C64"/>
    <w:rsid w:val="74665403"/>
    <w:rsid w:val="748932FE"/>
    <w:rsid w:val="74A40DED"/>
    <w:rsid w:val="751DE4A2"/>
    <w:rsid w:val="75756097"/>
    <w:rsid w:val="75FE9EA0"/>
    <w:rsid w:val="77D68E94"/>
    <w:rsid w:val="79CAF692"/>
    <w:rsid w:val="79E62C5D"/>
    <w:rsid w:val="7A50C250"/>
    <w:rsid w:val="7A56C683"/>
    <w:rsid w:val="7B0FD7B5"/>
    <w:rsid w:val="7B1656A9"/>
    <w:rsid w:val="7C1C3E45"/>
    <w:rsid w:val="7C795201"/>
    <w:rsid w:val="7C813F87"/>
    <w:rsid w:val="7CF09CCC"/>
    <w:rsid w:val="7D42B1C0"/>
    <w:rsid w:val="7DB8C303"/>
    <w:rsid w:val="7E81E654"/>
    <w:rsid w:val="7E9E67B5"/>
    <w:rsid w:val="7EFDF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B96B5"/>
  <w15:chartTrackingRefBased/>
  <w15:docId w15:val="{25EF13CC-4FC0-49C6-AC67-D84A8B1DE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15DD5"/>
    <w:pPr>
      <w:widowControl w:val="0"/>
      <w:autoSpaceDE w:val="0"/>
      <w:autoSpaceDN w:val="0"/>
      <w:spacing w:before="57" w:after="0" w:line="240" w:lineRule="auto"/>
      <w:ind w:left="100"/>
      <w:outlineLvl w:val="0"/>
    </w:pPr>
    <w:rPr>
      <w:rFonts w:ascii="Calibri" w:eastAsia="Calibri" w:hAnsi="Calibri" w:cs="Calibri"/>
      <w:b/>
      <w:bCs/>
      <w: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rsid w:val="00E9447A"/>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D5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FD7"/>
  </w:style>
  <w:style w:type="paragraph" w:styleId="Footer">
    <w:name w:val="footer"/>
    <w:basedOn w:val="Normal"/>
    <w:link w:val="FooterChar"/>
    <w:uiPriority w:val="99"/>
    <w:unhideWhenUsed/>
    <w:rsid w:val="009D5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FD7"/>
  </w:style>
  <w:style w:type="character" w:styleId="CommentReference">
    <w:name w:val="annotation reference"/>
    <w:basedOn w:val="DefaultParagraphFont"/>
    <w:uiPriority w:val="99"/>
    <w:semiHidden/>
    <w:unhideWhenUsed/>
    <w:rsid w:val="00BA2E1B"/>
    <w:rPr>
      <w:sz w:val="16"/>
      <w:szCs w:val="16"/>
    </w:rPr>
  </w:style>
  <w:style w:type="paragraph" w:styleId="CommentText">
    <w:name w:val="annotation text"/>
    <w:basedOn w:val="Normal"/>
    <w:link w:val="CommentTextChar"/>
    <w:uiPriority w:val="99"/>
    <w:unhideWhenUsed/>
    <w:rsid w:val="00BA2E1B"/>
    <w:pPr>
      <w:spacing w:line="240" w:lineRule="auto"/>
    </w:pPr>
    <w:rPr>
      <w:sz w:val="20"/>
      <w:szCs w:val="20"/>
    </w:rPr>
  </w:style>
  <w:style w:type="character" w:customStyle="1" w:styleId="CommentTextChar">
    <w:name w:val="Comment Text Char"/>
    <w:basedOn w:val="DefaultParagraphFont"/>
    <w:link w:val="CommentText"/>
    <w:uiPriority w:val="99"/>
    <w:rsid w:val="00BA2E1B"/>
    <w:rPr>
      <w:sz w:val="20"/>
      <w:szCs w:val="20"/>
    </w:rPr>
  </w:style>
  <w:style w:type="paragraph" w:styleId="CommentSubject">
    <w:name w:val="annotation subject"/>
    <w:basedOn w:val="CommentText"/>
    <w:next w:val="CommentText"/>
    <w:link w:val="CommentSubjectChar"/>
    <w:uiPriority w:val="99"/>
    <w:semiHidden/>
    <w:unhideWhenUsed/>
    <w:rsid w:val="00BA2E1B"/>
    <w:rPr>
      <w:b/>
      <w:bCs/>
    </w:rPr>
  </w:style>
  <w:style w:type="character" w:customStyle="1" w:styleId="CommentSubjectChar">
    <w:name w:val="Comment Subject Char"/>
    <w:basedOn w:val="CommentTextChar"/>
    <w:link w:val="CommentSubject"/>
    <w:uiPriority w:val="99"/>
    <w:semiHidden/>
    <w:rsid w:val="00BA2E1B"/>
    <w:rPr>
      <w:b/>
      <w:bCs/>
      <w:sz w:val="20"/>
      <w:szCs w:val="20"/>
    </w:rPr>
  </w:style>
  <w:style w:type="character" w:customStyle="1" w:styleId="Heading1Char">
    <w:name w:val="Heading 1 Char"/>
    <w:basedOn w:val="DefaultParagraphFont"/>
    <w:link w:val="Heading1"/>
    <w:uiPriority w:val="9"/>
    <w:rsid w:val="00015DD5"/>
    <w:rPr>
      <w:rFonts w:ascii="Calibri" w:eastAsia="Calibri" w:hAnsi="Calibri" w:cs="Calibri"/>
      <w:b/>
      <w:bCs/>
      <w:i/>
      <w:lang w:bidi="en-US"/>
    </w:rPr>
  </w:style>
  <w:style w:type="paragraph" w:styleId="BodyText">
    <w:name w:val="Body Text"/>
    <w:basedOn w:val="Normal"/>
    <w:link w:val="BodyTextChar"/>
    <w:uiPriority w:val="1"/>
    <w:qFormat/>
    <w:rsid w:val="00015DD5"/>
    <w:pPr>
      <w:widowControl w:val="0"/>
      <w:autoSpaceDE w:val="0"/>
      <w:autoSpaceDN w:val="0"/>
      <w:spacing w:after="0" w:line="240" w:lineRule="auto"/>
      <w:ind w:left="100"/>
    </w:pPr>
    <w:rPr>
      <w:rFonts w:ascii="Calibri" w:eastAsia="Calibri" w:hAnsi="Calibri" w:cs="Calibri"/>
      <w:lang w:bidi="en-US"/>
    </w:rPr>
  </w:style>
  <w:style w:type="character" w:customStyle="1" w:styleId="BodyTextChar">
    <w:name w:val="Body Text Char"/>
    <w:basedOn w:val="DefaultParagraphFont"/>
    <w:link w:val="BodyText"/>
    <w:uiPriority w:val="1"/>
    <w:rsid w:val="00015DD5"/>
    <w:rPr>
      <w:rFonts w:ascii="Calibri" w:eastAsia="Calibri" w:hAnsi="Calibri" w:cs="Calibri"/>
      <w:lang w:bidi="en-US"/>
    </w:rPr>
  </w:style>
  <w:style w:type="paragraph" w:styleId="Title">
    <w:name w:val="Title"/>
    <w:basedOn w:val="Normal"/>
    <w:link w:val="TitleChar"/>
    <w:uiPriority w:val="10"/>
    <w:qFormat/>
    <w:rsid w:val="00015DD5"/>
    <w:pPr>
      <w:widowControl w:val="0"/>
      <w:autoSpaceDE w:val="0"/>
      <w:autoSpaceDN w:val="0"/>
      <w:spacing w:before="39" w:after="0" w:line="240" w:lineRule="auto"/>
      <w:ind w:left="100"/>
    </w:pPr>
    <w:rPr>
      <w:rFonts w:ascii="Calibri" w:eastAsia="Calibri" w:hAnsi="Calibri" w:cs="Calibri"/>
      <w:b/>
      <w:bCs/>
      <w:u w:val="single" w:color="000000"/>
      <w:lang w:bidi="en-US"/>
    </w:rPr>
  </w:style>
  <w:style w:type="character" w:customStyle="1" w:styleId="TitleChar">
    <w:name w:val="Title Char"/>
    <w:basedOn w:val="DefaultParagraphFont"/>
    <w:link w:val="Title"/>
    <w:uiPriority w:val="10"/>
    <w:rsid w:val="00015DD5"/>
    <w:rPr>
      <w:rFonts w:ascii="Calibri" w:eastAsia="Calibri" w:hAnsi="Calibri" w:cs="Calibri"/>
      <w:b/>
      <w:bCs/>
      <w:u w:val="single" w:color="000000"/>
      <w:lang w:bidi="en-US"/>
    </w:rPr>
  </w:style>
  <w:style w:type="paragraph" w:customStyle="1" w:styleId="TableParagraph">
    <w:name w:val="Table Paragraph"/>
    <w:basedOn w:val="Normal"/>
    <w:uiPriority w:val="1"/>
    <w:qFormat/>
    <w:rsid w:val="00015DD5"/>
    <w:pPr>
      <w:widowControl w:val="0"/>
      <w:autoSpaceDE w:val="0"/>
      <w:autoSpaceDN w:val="0"/>
      <w:spacing w:after="0" w:line="248" w:lineRule="exact"/>
      <w:ind w:left="107"/>
    </w:pPr>
    <w:rPr>
      <w:rFonts w:ascii="Calibri" w:eastAsia="Calibri" w:hAnsi="Calibri" w:cs="Calibri"/>
      <w:lang w:bidi="en-US"/>
    </w:rPr>
  </w:style>
  <w:style w:type="table" w:customStyle="1" w:styleId="TableGrid1">
    <w:name w:val="Table Grid1"/>
    <w:basedOn w:val="TableNormal"/>
    <w:next w:val="TableGrid"/>
    <w:uiPriority w:val="39"/>
    <w:rsid w:val="00851B2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67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641101">
      <w:bodyDiv w:val="1"/>
      <w:marLeft w:val="0"/>
      <w:marRight w:val="0"/>
      <w:marTop w:val="0"/>
      <w:marBottom w:val="0"/>
      <w:divBdr>
        <w:top w:val="none" w:sz="0" w:space="0" w:color="auto"/>
        <w:left w:val="none" w:sz="0" w:space="0" w:color="auto"/>
        <w:bottom w:val="none" w:sz="0" w:space="0" w:color="auto"/>
        <w:right w:val="none" w:sz="0" w:space="0" w:color="auto"/>
      </w:divBdr>
      <w:divsChild>
        <w:div w:id="984119186">
          <w:marLeft w:val="0"/>
          <w:marRight w:val="0"/>
          <w:marTop w:val="0"/>
          <w:marBottom w:val="0"/>
          <w:divBdr>
            <w:top w:val="none" w:sz="0" w:space="0" w:color="auto"/>
            <w:left w:val="none" w:sz="0" w:space="0" w:color="auto"/>
            <w:bottom w:val="none" w:sz="0" w:space="0" w:color="auto"/>
            <w:right w:val="none" w:sz="0" w:space="0" w:color="auto"/>
          </w:divBdr>
        </w:div>
        <w:div w:id="901141132">
          <w:marLeft w:val="0"/>
          <w:marRight w:val="0"/>
          <w:marTop w:val="0"/>
          <w:marBottom w:val="0"/>
          <w:divBdr>
            <w:top w:val="none" w:sz="0" w:space="0" w:color="auto"/>
            <w:left w:val="none" w:sz="0" w:space="0" w:color="auto"/>
            <w:bottom w:val="none" w:sz="0" w:space="0" w:color="auto"/>
            <w:right w:val="none" w:sz="0" w:space="0" w:color="auto"/>
          </w:divBdr>
        </w:div>
        <w:div w:id="1585216383">
          <w:marLeft w:val="0"/>
          <w:marRight w:val="0"/>
          <w:marTop w:val="0"/>
          <w:marBottom w:val="0"/>
          <w:divBdr>
            <w:top w:val="none" w:sz="0" w:space="0" w:color="auto"/>
            <w:left w:val="none" w:sz="0" w:space="0" w:color="auto"/>
            <w:bottom w:val="none" w:sz="0" w:space="0" w:color="auto"/>
            <w:right w:val="none" w:sz="0" w:space="0" w:color="auto"/>
          </w:divBdr>
        </w:div>
        <w:div w:id="1567759624">
          <w:marLeft w:val="0"/>
          <w:marRight w:val="0"/>
          <w:marTop w:val="0"/>
          <w:marBottom w:val="0"/>
          <w:divBdr>
            <w:top w:val="none" w:sz="0" w:space="0" w:color="auto"/>
            <w:left w:val="none" w:sz="0" w:space="0" w:color="auto"/>
            <w:bottom w:val="none" w:sz="0" w:space="0" w:color="auto"/>
            <w:right w:val="none" w:sz="0" w:space="0" w:color="auto"/>
          </w:divBdr>
        </w:div>
        <w:div w:id="1342926157">
          <w:marLeft w:val="0"/>
          <w:marRight w:val="0"/>
          <w:marTop w:val="0"/>
          <w:marBottom w:val="0"/>
          <w:divBdr>
            <w:top w:val="none" w:sz="0" w:space="0" w:color="auto"/>
            <w:left w:val="none" w:sz="0" w:space="0" w:color="auto"/>
            <w:bottom w:val="none" w:sz="0" w:space="0" w:color="auto"/>
            <w:right w:val="none" w:sz="0" w:space="0" w:color="auto"/>
          </w:divBdr>
        </w:div>
      </w:divsChild>
    </w:div>
    <w:div w:id="1229339653">
      <w:bodyDiv w:val="1"/>
      <w:marLeft w:val="0"/>
      <w:marRight w:val="0"/>
      <w:marTop w:val="0"/>
      <w:marBottom w:val="0"/>
      <w:divBdr>
        <w:top w:val="none" w:sz="0" w:space="0" w:color="auto"/>
        <w:left w:val="none" w:sz="0" w:space="0" w:color="auto"/>
        <w:bottom w:val="none" w:sz="0" w:space="0" w:color="auto"/>
        <w:right w:val="none" w:sz="0" w:space="0" w:color="auto"/>
      </w:divBdr>
      <w:divsChild>
        <w:div w:id="1193879424">
          <w:marLeft w:val="0"/>
          <w:marRight w:val="0"/>
          <w:marTop w:val="0"/>
          <w:marBottom w:val="0"/>
          <w:divBdr>
            <w:top w:val="none" w:sz="0" w:space="0" w:color="auto"/>
            <w:left w:val="none" w:sz="0" w:space="0" w:color="auto"/>
            <w:bottom w:val="none" w:sz="0" w:space="0" w:color="auto"/>
            <w:right w:val="none" w:sz="0" w:space="0" w:color="auto"/>
          </w:divBdr>
          <w:divsChild>
            <w:div w:id="91904652">
              <w:marLeft w:val="0"/>
              <w:marRight w:val="0"/>
              <w:marTop w:val="0"/>
              <w:marBottom w:val="0"/>
              <w:divBdr>
                <w:top w:val="none" w:sz="0" w:space="0" w:color="auto"/>
                <w:left w:val="none" w:sz="0" w:space="0" w:color="auto"/>
                <w:bottom w:val="none" w:sz="0" w:space="0" w:color="auto"/>
                <w:right w:val="none" w:sz="0" w:space="0" w:color="auto"/>
              </w:divBdr>
            </w:div>
          </w:divsChild>
        </w:div>
        <w:div w:id="1694262267">
          <w:marLeft w:val="0"/>
          <w:marRight w:val="0"/>
          <w:marTop w:val="0"/>
          <w:marBottom w:val="0"/>
          <w:divBdr>
            <w:top w:val="none" w:sz="0" w:space="0" w:color="auto"/>
            <w:left w:val="none" w:sz="0" w:space="0" w:color="auto"/>
            <w:bottom w:val="none" w:sz="0" w:space="0" w:color="auto"/>
            <w:right w:val="none" w:sz="0" w:space="0" w:color="auto"/>
          </w:divBdr>
        </w:div>
        <w:div w:id="861555369">
          <w:marLeft w:val="0"/>
          <w:marRight w:val="0"/>
          <w:marTop w:val="0"/>
          <w:marBottom w:val="0"/>
          <w:divBdr>
            <w:top w:val="none" w:sz="0" w:space="0" w:color="auto"/>
            <w:left w:val="none" w:sz="0" w:space="0" w:color="auto"/>
            <w:bottom w:val="none" w:sz="0" w:space="0" w:color="auto"/>
            <w:right w:val="none" w:sz="0" w:space="0" w:color="auto"/>
          </w:divBdr>
        </w:div>
      </w:divsChild>
    </w:div>
    <w:div w:id="1373310912">
      <w:bodyDiv w:val="1"/>
      <w:marLeft w:val="0"/>
      <w:marRight w:val="0"/>
      <w:marTop w:val="0"/>
      <w:marBottom w:val="0"/>
      <w:divBdr>
        <w:top w:val="none" w:sz="0" w:space="0" w:color="auto"/>
        <w:left w:val="none" w:sz="0" w:space="0" w:color="auto"/>
        <w:bottom w:val="none" w:sz="0" w:space="0" w:color="auto"/>
        <w:right w:val="none" w:sz="0" w:space="0" w:color="auto"/>
      </w:divBdr>
    </w:div>
    <w:div w:id="167819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chart" Target="charts/chart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1.xm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chart" Target="charts/chart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chart" Target="charts/chart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hart" Target="charts/chart2.xml"/><Relationship Id="rId38"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jgilbert\Documents\recharge%20analysi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jgilbert\Documents\recharge%20analysi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jgilbert\Documents\recharge%20analysi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jgilbert\Documents\recharge%20analysi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jgilbert\Documents\recharge%20analysis.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jgilbert\Documents\recharge%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Wellness Assessment</a:t>
            </a:r>
            <a:r>
              <a:rPr lang="en-US" baseline="0"/>
              <a:t> of Biological Services</a:t>
            </a:r>
            <a:endParaRPr lang="en-US"/>
          </a:p>
        </c:rich>
      </c:tx>
      <c:layout>
        <c:manualLayout>
          <c:xMode val="edge"/>
          <c:yMode val="edge"/>
          <c:x val="0.27603107481935124"/>
          <c:y val="2.61132983377077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674722082523288"/>
          <c:y val="0.13439779223339249"/>
          <c:w val="0.83703733589545348"/>
          <c:h val="0.51636904346152468"/>
        </c:manualLayout>
      </c:layout>
      <c:barChart>
        <c:barDir val="col"/>
        <c:grouping val="clustered"/>
        <c:varyColors val="0"/>
        <c:ser>
          <c:idx val="0"/>
          <c:order val="0"/>
          <c:spPr>
            <a:solidFill>
              <a:schemeClr val="accent2"/>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8C6-4171-8FDC-AF0C100208A6}"/>
              </c:ext>
            </c:extLst>
          </c:dPt>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3-48C6-4171-8FDC-AF0C100208A6}"/>
              </c:ext>
            </c:extLst>
          </c:dPt>
          <c:dPt>
            <c:idx val="3"/>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5-48C6-4171-8FDC-AF0C100208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'[recharge bar chart.xlsx]Sheet1'!$D$12:$G$12</c:f>
              <c:strCache>
                <c:ptCount val="4"/>
                <c:pt idx="0">
                  <c:v>Environmental/Physical</c:v>
                </c:pt>
                <c:pt idx="1">
                  <c:v>Emotional/Social</c:v>
                </c:pt>
                <c:pt idx="2">
                  <c:v>Occupational/Intellectual</c:v>
                </c:pt>
                <c:pt idx="3">
                  <c:v>Spiritual/Cultural</c:v>
                </c:pt>
              </c:strCache>
            </c:strRef>
          </c:cat>
          <c:val>
            <c:numRef>
              <c:f>'[recharge bar chart.xlsx]Sheet1'!$D$13:$G$13</c:f>
              <c:numCache>
                <c:formatCode>General</c:formatCode>
                <c:ptCount val="4"/>
                <c:pt idx="0">
                  <c:v>6.4</c:v>
                </c:pt>
                <c:pt idx="1">
                  <c:v>7.4</c:v>
                </c:pt>
                <c:pt idx="2">
                  <c:v>7.5</c:v>
                </c:pt>
                <c:pt idx="3">
                  <c:v>7.6</c:v>
                </c:pt>
              </c:numCache>
            </c:numRef>
          </c:val>
          <c:extLst>
            <c:ext xmlns:c16="http://schemas.microsoft.com/office/drawing/2014/chart" uri="{C3380CC4-5D6E-409C-BE32-E72D297353CC}">
              <c16:uniqueId val="{00000006-48C6-4171-8FDC-AF0C100208A6}"/>
            </c:ext>
          </c:extLst>
        </c:ser>
        <c:dLbls>
          <c:dLblPos val="outEnd"/>
          <c:showLegendKey val="0"/>
          <c:showVal val="1"/>
          <c:showCatName val="0"/>
          <c:showSerName val="0"/>
          <c:showPercent val="0"/>
          <c:showBubbleSize val="0"/>
        </c:dLbls>
        <c:gapWidth val="219"/>
        <c:overlap val="-27"/>
        <c:axId val="251232031"/>
        <c:axId val="322337727"/>
      </c:barChart>
      <c:catAx>
        <c:axId val="25123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337727"/>
        <c:crosses val="autoZero"/>
        <c:auto val="1"/>
        <c:lblAlgn val="ctr"/>
        <c:lblOffset val="100"/>
        <c:noMultiLvlLbl val="0"/>
      </c:catAx>
      <c:valAx>
        <c:axId val="322337727"/>
        <c:scaling>
          <c:orientation val="minMax"/>
          <c:max val="10"/>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1-</a:t>
                </a:r>
                <a:r>
                  <a:rPr lang="en-US" baseline="0"/>
                  <a:t> Needs Improvement     10 - No changes needed</a:t>
                </a:r>
                <a:r>
                  <a:rPr lang="en-US"/>
                  <a:t> </a:t>
                </a:r>
              </a:p>
            </c:rich>
          </c:tx>
          <c:layout>
            <c:manualLayout>
              <c:xMode val="edge"/>
              <c:yMode val="edge"/>
              <c:x val="1.7441398490266189E-2"/>
              <c:y val="0.127206861926350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32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Measures of central tendancy</a:t>
            </a:r>
            <a:r>
              <a:rPr lang="en-US" baseline="0"/>
              <a:t> in 4 dimentions of well being in BSD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mean</c:v>
                </c:pt>
              </c:strCache>
            </c:strRef>
          </c:tx>
          <c:spPr>
            <a:solidFill>
              <a:schemeClr val="accent1"/>
            </a:solidFill>
            <a:ln>
              <a:noFill/>
            </a:ln>
            <a:effectLst/>
          </c:spPr>
          <c:invertIfNegative val="0"/>
          <c:cat>
            <c:strRef>
              <c:f>Sheet1!$B$1:$E$1</c:f>
              <c:strCache>
                <c:ptCount val="4"/>
                <c:pt idx="0">
                  <c:v>Occupational/intellectual</c:v>
                </c:pt>
                <c:pt idx="1">
                  <c:v>Spiritual/Cultural</c:v>
                </c:pt>
                <c:pt idx="2">
                  <c:v>Environmental/Physical</c:v>
                </c:pt>
                <c:pt idx="3">
                  <c:v>Emotional/Social</c:v>
                </c:pt>
              </c:strCache>
            </c:strRef>
          </c:cat>
          <c:val>
            <c:numRef>
              <c:f>Sheet1!$B$2:$E$2</c:f>
              <c:numCache>
                <c:formatCode>General</c:formatCode>
                <c:ptCount val="4"/>
                <c:pt idx="0">
                  <c:v>7.49</c:v>
                </c:pt>
                <c:pt idx="1">
                  <c:v>7.6</c:v>
                </c:pt>
                <c:pt idx="2">
                  <c:v>6.4</c:v>
                </c:pt>
                <c:pt idx="3">
                  <c:v>7.4</c:v>
                </c:pt>
              </c:numCache>
            </c:numRef>
          </c:val>
          <c:extLst>
            <c:ext xmlns:c16="http://schemas.microsoft.com/office/drawing/2014/chart" uri="{C3380CC4-5D6E-409C-BE32-E72D297353CC}">
              <c16:uniqueId val="{00000000-75E9-4F43-8B86-4D7036F9DB40}"/>
            </c:ext>
          </c:extLst>
        </c:ser>
        <c:ser>
          <c:idx val="1"/>
          <c:order val="1"/>
          <c:tx>
            <c:strRef>
              <c:f>Sheet1!$A$3</c:f>
              <c:strCache>
                <c:ptCount val="1"/>
                <c:pt idx="0">
                  <c:v>median</c:v>
                </c:pt>
              </c:strCache>
            </c:strRef>
          </c:tx>
          <c:spPr>
            <a:solidFill>
              <a:schemeClr val="accent2"/>
            </a:solidFill>
            <a:ln>
              <a:noFill/>
            </a:ln>
            <a:effectLst/>
          </c:spPr>
          <c:invertIfNegative val="0"/>
          <c:cat>
            <c:strRef>
              <c:f>Sheet1!$B$1:$E$1</c:f>
              <c:strCache>
                <c:ptCount val="4"/>
                <c:pt idx="0">
                  <c:v>Occupational/intellectual</c:v>
                </c:pt>
                <c:pt idx="1">
                  <c:v>Spiritual/Cultural</c:v>
                </c:pt>
                <c:pt idx="2">
                  <c:v>Environmental/Physical</c:v>
                </c:pt>
                <c:pt idx="3">
                  <c:v>Emotional/Social</c:v>
                </c:pt>
              </c:strCache>
            </c:strRef>
          </c:cat>
          <c:val>
            <c:numRef>
              <c:f>Sheet1!$B$3:$E$3</c:f>
              <c:numCache>
                <c:formatCode>General</c:formatCode>
                <c:ptCount val="4"/>
                <c:pt idx="0">
                  <c:v>8</c:v>
                </c:pt>
                <c:pt idx="1">
                  <c:v>7</c:v>
                </c:pt>
                <c:pt idx="2">
                  <c:v>7</c:v>
                </c:pt>
                <c:pt idx="3">
                  <c:v>8</c:v>
                </c:pt>
              </c:numCache>
            </c:numRef>
          </c:val>
          <c:extLst>
            <c:ext xmlns:c16="http://schemas.microsoft.com/office/drawing/2014/chart" uri="{C3380CC4-5D6E-409C-BE32-E72D297353CC}">
              <c16:uniqueId val="{00000001-75E9-4F43-8B86-4D7036F9DB40}"/>
            </c:ext>
          </c:extLst>
        </c:ser>
        <c:ser>
          <c:idx val="2"/>
          <c:order val="2"/>
          <c:tx>
            <c:strRef>
              <c:f>Sheet1!$A$4</c:f>
              <c:strCache>
                <c:ptCount val="1"/>
                <c:pt idx="0">
                  <c:v>mode</c:v>
                </c:pt>
              </c:strCache>
            </c:strRef>
          </c:tx>
          <c:spPr>
            <a:solidFill>
              <a:schemeClr val="accent3"/>
            </a:solidFill>
            <a:ln>
              <a:noFill/>
            </a:ln>
            <a:effectLst/>
          </c:spPr>
          <c:invertIfNegative val="0"/>
          <c:cat>
            <c:strRef>
              <c:f>Sheet1!$B$1:$E$1</c:f>
              <c:strCache>
                <c:ptCount val="4"/>
                <c:pt idx="0">
                  <c:v>Occupational/intellectual</c:v>
                </c:pt>
                <c:pt idx="1">
                  <c:v>Spiritual/Cultural</c:v>
                </c:pt>
                <c:pt idx="2">
                  <c:v>Environmental/Physical</c:v>
                </c:pt>
                <c:pt idx="3">
                  <c:v>Emotional/Social</c:v>
                </c:pt>
              </c:strCache>
            </c:strRef>
          </c:cat>
          <c:val>
            <c:numRef>
              <c:f>Sheet1!$B$4:$E$4</c:f>
              <c:numCache>
                <c:formatCode>General</c:formatCode>
                <c:ptCount val="4"/>
                <c:pt idx="0">
                  <c:v>8</c:v>
                </c:pt>
                <c:pt idx="1">
                  <c:v>8</c:v>
                </c:pt>
                <c:pt idx="2">
                  <c:v>7</c:v>
                </c:pt>
                <c:pt idx="3">
                  <c:v>8</c:v>
                </c:pt>
              </c:numCache>
            </c:numRef>
          </c:val>
          <c:extLst>
            <c:ext xmlns:c16="http://schemas.microsoft.com/office/drawing/2014/chart" uri="{C3380CC4-5D6E-409C-BE32-E72D297353CC}">
              <c16:uniqueId val="{00000002-75E9-4F43-8B86-4D7036F9DB40}"/>
            </c:ext>
          </c:extLst>
        </c:ser>
        <c:dLbls>
          <c:showLegendKey val="0"/>
          <c:showVal val="0"/>
          <c:showCatName val="0"/>
          <c:showSerName val="0"/>
          <c:showPercent val="0"/>
          <c:showBubbleSize val="0"/>
        </c:dLbls>
        <c:gapWidth val="219"/>
        <c:overlap val="-27"/>
        <c:axId val="351957567"/>
        <c:axId val="1480975407"/>
      </c:barChart>
      <c:catAx>
        <c:axId val="35195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975407"/>
        <c:crosses val="autoZero"/>
        <c:auto val="1"/>
        <c:lblAlgn val="ctr"/>
        <c:lblOffset val="100"/>
        <c:noMultiLvlLbl val="0"/>
      </c:catAx>
      <c:valAx>
        <c:axId val="1480975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957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Frequency distribution of scores for 4</a:t>
            </a:r>
            <a:r>
              <a:rPr lang="en-US" baseline="0"/>
              <a:t> dimentions of well-being in BSD</a:t>
            </a:r>
            <a:endParaRPr lang="en-US"/>
          </a:p>
        </c:rich>
      </c:tx>
      <c:layout>
        <c:manualLayout>
          <c:xMode val="edge"/>
          <c:yMode val="edge"/>
          <c:x val="9.7986069049061181E-2"/>
          <c:y val="2.319944430141789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Sheet1!$A$14</c:f>
              <c:strCache>
                <c:ptCount val="1"/>
                <c:pt idx="0">
                  <c:v>1</c:v>
                </c:pt>
              </c:strCache>
            </c:strRef>
          </c:tx>
          <c:spPr>
            <a:solidFill>
              <a:schemeClr val="accent1"/>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Sheet1!$B$14:$E$14</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0-98A7-4E1F-B16D-DCC14D84CD0B}"/>
            </c:ext>
          </c:extLst>
        </c:ser>
        <c:ser>
          <c:idx val="1"/>
          <c:order val="1"/>
          <c:tx>
            <c:strRef>
              <c:f>Sheet1!$A$15</c:f>
              <c:strCache>
                <c:ptCount val="1"/>
                <c:pt idx="0">
                  <c:v>2</c:v>
                </c:pt>
              </c:strCache>
            </c:strRef>
          </c:tx>
          <c:spPr>
            <a:solidFill>
              <a:schemeClr val="accent2"/>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Sheet1!$B$15:$E$15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98A7-4E1F-B16D-DCC14D84CD0B}"/>
            </c:ext>
          </c:extLst>
        </c:ser>
        <c:ser>
          <c:idx val="2"/>
          <c:order val="2"/>
          <c:tx>
            <c:strRef>
              <c:f>Sheet1!$A$16</c:f>
              <c:strCache>
                <c:ptCount val="1"/>
                <c:pt idx="0">
                  <c:v>3</c:v>
                </c:pt>
              </c:strCache>
            </c:strRef>
          </c:tx>
          <c:spPr>
            <a:solidFill>
              <a:schemeClr val="accent3"/>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Sheet1!$B$16:$E$16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98A7-4E1F-B16D-DCC14D84CD0B}"/>
            </c:ext>
          </c:extLst>
        </c:ser>
        <c:ser>
          <c:idx val="3"/>
          <c:order val="3"/>
          <c:tx>
            <c:strRef>
              <c:f>Sheet1!$A$17</c:f>
              <c:strCache>
                <c:ptCount val="1"/>
                <c:pt idx="0">
                  <c:v>4</c:v>
                </c:pt>
              </c:strCache>
            </c:strRef>
          </c:tx>
          <c:spPr>
            <a:solidFill>
              <a:schemeClr val="accent4"/>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Sheet1!$B$17:$E$17</c:f>
              <c:numCache>
                <c:formatCode>General</c:formatCode>
                <c:ptCount val="4"/>
                <c:pt idx="0">
                  <c:v>1</c:v>
                </c:pt>
                <c:pt idx="1">
                  <c:v>0</c:v>
                </c:pt>
                <c:pt idx="2">
                  <c:v>3</c:v>
                </c:pt>
                <c:pt idx="3">
                  <c:v>0</c:v>
                </c:pt>
              </c:numCache>
            </c:numRef>
          </c:val>
          <c:extLst>
            <c:ext xmlns:c16="http://schemas.microsoft.com/office/drawing/2014/chart" uri="{C3380CC4-5D6E-409C-BE32-E72D297353CC}">
              <c16:uniqueId val="{00000003-98A7-4E1F-B16D-DCC14D84CD0B}"/>
            </c:ext>
          </c:extLst>
        </c:ser>
        <c:ser>
          <c:idx val="4"/>
          <c:order val="4"/>
          <c:tx>
            <c:strRef>
              <c:f>Sheet1!$A$18</c:f>
              <c:strCache>
                <c:ptCount val="1"/>
                <c:pt idx="0">
                  <c:v>5</c:v>
                </c:pt>
              </c:strCache>
            </c:strRef>
          </c:tx>
          <c:spPr>
            <a:solidFill>
              <a:schemeClr val="accent5"/>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Sheet1!$B$18:$E$18</c:f>
              <c:numCache>
                <c:formatCode>General</c:formatCode>
                <c:ptCount val="4"/>
                <c:pt idx="0">
                  <c:v>1</c:v>
                </c:pt>
                <c:pt idx="1">
                  <c:v>1</c:v>
                </c:pt>
                <c:pt idx="2">
                  <c:v>4</c:v>
                </c:pt>
                <c:pt idx="3">
                  <c:v>3</c:v>
                </c:pt>
              </c:numCache>
            </c:numRef>
          </c:val>
          <c:extLst>
            <c:ext xmlns:c16="http://schemas.microsoft.com/office/drawing/2014/chart" uri="{C3380CC4-5D6E-409C-BE32-E72D297353CC}">
              <c16:uniqueId val="{00000004-98A7-4E1F-B16D-DCC14D84CD0B}"/>
            </c:ext>
          </c:extLst>
        </c:ser>
        <c:ser>
          <c:idx val="5"/>
          <c:order val="5"/>
          <c:tx>
            <c:strRef>
              <c:f>Sheet1!$A$19</c:f>
              <c:strCache>
                <c:ptCount val="1"/>
                <c:pt idx="0">
                  <c:v>6</c:v>
                </c:pt>
              </c:strCache>
            </c:strRef>
          </c:tx>
          <c:spPr>
            <a:solidFill>
              <a:schemeClr val="accent6"/>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Sheet1!$B$19:$E$19</c:f>
              <c:numCache>
                <c:formatCode>General</c:formatCode>
                <c:ptCount val="4"/>
                <c:pt idx="0">
                  <c:v>4</c:v>
                </c:pt>
                <c:pt idx="1">
                  <c:v>4</c:v>
                </c:pt>
                <c:pt idx="2">
                  <c:v>4</c:v>
                </c:pt>
                <c:pt idx="3">
                  <c:v>6</c:v>
                </c:pt>
              </c:numCache>
            </c:numRef>
          </c:val>
          <c:extLst>
            <c:ext xmlns:c16="http://schemas.microsoft.com/office/drawing/2014/chart" uri="{C3380CC4-5D6E-409C-BE32-E72D297353CC}">
              <c16:uniqueId val="{00000005-98A7-4E1F-B16D-DCC14D84CD0B}"/>
            </c:ext>
          </c:extLst>
        </c:ser>
        <c:ser>
          <c:idx val="6"/>
          <c:order val="6"/>
          <c:tx>
            <c:strRef>
              <c:f>Sheet1!$A$20</c:f>
              <c:strCache>
                <c:ptCount val="1"/>
                <c:pt idx="0">
                  <c:v>7</c:v>
                </c:pt>
              </c:strCache>
            </c:strRef>
          </c:tx>
          <c:spPr>
            <a:solidFill>
              <a:schemeClr val="accent1">
                <a:lumMod val="60000"/>
              </a:schemeClr>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Sheet1!$B$20:$E$20</c:f>
              <c:numCache>
                <c:formatCode>General</c:formatCode>
                <c:ptCount val="4"/>
                <c:pt idx="0">
                  <c:v>5</c:v>
                </c:pt>
                <c:pt idx="1">
                  <c:v>6</c:v>
                </c:pt>
                <c:pt idx="2">
                  <c:v>6</c:v>
                </c:pt>
                <c:pt idx="3">
                  <c:v>2</c:v>
                </c:pt>
              </c:numCache>
            </c:numRef>
          </c:val>
          <c:extLst>
            <c:ext xmlns:c16="http://schemas.microsoft.com/office/drawing/2014/chart" uri="{C3380CC4-5D6E-409C-BE32-E72D297353CC}">
              <c16:uniqueId val="{00000006-98A7-4E1F-B16D-DCC14D84CD0B}"/>
            </c:ext>
          </c:extLst>
        </c:ser>
        <c:ser>
          <c:idx val="7"/>
          <c:order val="7"/>
          <c:tx>
            <c:strRef>
              <c:f>Sheet1!$A$21</c:f>
              <c:strCache>
                <c:ptCount val="1"/>
                <c:pt idx="0">
                  <c:v>8</c:v>
                </c:pt>
              </c:strCache>
            </c:strRef>
          </c:tx>
          <c:spPr>
            <a:solidFill>
              <a:schemeClr val="accent2">
                <a:lumMod val="60000"/>
              </a:schemeClr>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Sheet1!$B$21:$E$21</c:f>
              <c:numCache>
                <c:formatCode>General</c:formatCode>
                <c:ptCount val="4"/>
                <c:pt idx="0">
                  <c:v>6</c:v>
                </c:pt>
                <c:pt idx="1">
                  <c:v>8</c:v>
                </c:pt>
                <c:pt idx="2">
                  <c:v>3</c:v>
                </c:pt>
                <c:pt idx="3">
                  <c:v>6</c:v>
                </c:pt>
              </c:numCache>
            </c:numRef>
          </c:val>
          <c:extLst>
            <c:ext xmlns:c16="http://schemas.microsoft.com/office/drawing/2014/chart" uri="{C3380CC4-5D6E-409C-BE32-E72D297353CC}">
              <c16:uniqueId val="{00000007-98A7-4E1F-B16D-DCC14D84CD0B}"/>
            </c:ext>
          </c:extLst>
        </c:ser>
        <c:ser>
          <c:idx val="8"/>
          <c:order val="8"/>
          <c:tx>
            <c:strRef>
              <c:f>Sheet1!$A$22</c:f>
              <c:strCache>
                <c:ptCount val="1"/>
                <c:pt idx="0">
                  <c:v>9</c:v>
                </c:pt>
              </c:strCache>
            </c:strRef>
          </c:tx>
          <c:spPr>
            <a:solidFill>
              <a:schemeClr val="accent3">
                <a:lumMod val="60000"/>
              </a:schemeClr>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Sheet1!$B$22:$E$22</c:f>
              <c:numCache>
                <c:formatCode>General</c:formatCode>
                <c:ptCount val="4"/>
                <c:pt idx="0">
                  <c:v>5</c:v>
                </c:pt>
                <c:pt idx="1">
                  <c:v>2</c:v>
                </c:pt>
                <c:pt idx="2">
                  <c:v>3</c:v>
                </c:pt>
                <c:pt idx="3">
                  <c:v>5</c:v>
                </c:pt>
              </c:numCache>
            </c:numRef>
          </c:val>
          <c:extLst>
            <c:ext xmlns:c16="http://schemas.microsoft.com/office/drawing/2014/chart" uri="{C3380CC4-5D6E-409C-BE32-E72D297353CC}">
              <c16:uniqueId val="{00000008-98A7-4E1F-B16D-DCC14D84CD0B}"/>
            </c:ext>
          </c:extLst>
        </c:ser>
        <c:ser>
          <c:idx val="9"/>
          <c:order val="9"/>
          <c:tx>
            <c:strRef>
              <c:f>Sheet1!$A$23</c:f>
              <c:strCache>
                <c:ptCount val="1"/>
                <c:pt idx="0">
                  <c:v>10</c:v>
                </c:pt>
              </c:strCache>
            </c:strRef>
          </c:tx>
          <c:spPr>
            <a:solidFill>
              <a:schemeClr val="accent4">
                <a:lumMod val="60000"/>
              </a:schemeClr>
            </a:solidFill>
            <a:ln>
              <a:noFill/>
            </a:ln>
            <a:effectLst/>
          </c:spPr>
          <c:invertIfNegative val="0"/>
          <c:cat>
            <c:strRef>
              <c:f>Sheet1!$B$13:$E$13</c:f>
              <c:strCache>
                <c:ptCount val="4"/>
                <c:pt idx="0">
                  <c:v>Occupational/intellectual</c:v>
                </c:pt>
                <c:pt idx="1">
                  <c:v>Spiritual/Cultural</c:v>
                </c:pt>
                <c:pt idx="2">
                  <c:v>Environmental/Physical</c:v>
                </c:pt>
                <c:pt idx="3">
                  <c:v>Emotional/Social</c:v>
                </c:pt>
              </c:strCache>
            </c:strRef>
          </c:cat>
          <c:val>
            <c:numRef>
              <c:f>Sheet1!$B$23:$E$23</c:f>
              <c:numCache>
                <c:formatCode>General</c:formatCode>
                <c:ptCount val="4"/>
                <c:pt idx="0">
                  <c:v>1</c:v>
                </c:pt>
                <c:pt idx="1">
                  <c:v>1</c:v>
                </c:pt>
                <c:pt idx="2">
                  <c:v>0</c:v>
                </c:pt>
                <c:pt idx="3">
                  <c:v>1</c:v>
                </c:pt>
              </c:numCache>
            </c:numRef>
          </c:val>
          <c:extLst>
            <c:ext xmlns:c16="http://schemas.microsoft.com/office/drawing/2014/chart" uri="{C3380CC4-5D6E-409C-BE32-E72D297353CC}">
              <c16:uniqueId val="{00000009-98A7-4E1F-B16D-DCC14D84CD0B}"/>
            </c:ext>
          </c:extLst>
        </c:ser>
        <c:dLbls>
          <c:showLegendKey val="0"/>
          <c:showVal val="0"/>
          <c:showCatName val="0"/>
          <c:showSerName val="0"/>
          <c:showPercent val="0"/>
          <c:showBubbleSize val="0"/>
        </c:dLbls>
        <c:gapWidth val="219"/>
        <c:overlap val="-27"/>
        <c:axId val="430696767"/>
        <c:axId val="1480887967"/>
      </c:barChart>
      <c:catAx>
        <c:axId val="430696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0887967"/>
        <c:crosses val="autoZero"/>
        <c:auto val="1"/>
        <c:lblAlgn val="ctr"/>
        <c:lblOffset val="100"/>
        <c:noMultiLvlLbl val="0"/>
      </c:catAx>
      <c:valAx>
        <c:axId val="1480887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96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Values for Occupational/Intellectual Dimension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Sheet1!$B$28</c:f>
              <c:strCache>
                <c:ptCount val="1"/>
                <c:pt idx="0">
                  <c:v>score</c:v>
                </c:pt>
              </c:strCache>
            </c:strRef>
          </c:tx>
          <c:spPr>
            <a:solidFill>
              <a:schemeClr val="accent1"/>
            </a:solidFill>
            <a:ln>
              <a:noFill/>
            </a:ln>
            <a:effectLst/>
          </c:spPr>
          <c:invertIfNegative val="0"/>
          <c:cat>
            <c:strRef>
              <c:f>Sheet1!$A$29:$A$36</c:f>
              <c:strCache>
                <c:ptCount val="8"/>
                <c:pt idx="0">
                  <c:v>communication (brown bags)</c:v>
                </c:pt>
                <c:pt idx="1">
                  <c:v>building issues</c:v>
                </c:pt>
                <c:pt idx="2">
                  <c:v>training opportunities</c:v>
                </c:pt>
                <c:pt idx="3">
                  <c:v>BSD collaboration</c:v>
                </c:pt>
                <c:pt idx="4">
                  <c:v>conferences </c:v>
                </c:pt>
                <c:pt idx="5">
                  <c:v>Journal access</c:v>
                </c:pt>
                <c:pt idx="6">
                  <c:v>work/life balance</c:v>
                </c:pt>
                <c:pt idx="7">
                  <c:v>Scholarships</c:v>
                </c:pt>
              </c:strCache>
            </c:strRef>
          </c:cat>
          <c:val>
            <c:numRef>
              <c:f>Sheet1!$B$29:$B$36</c:f>
              <c:numCache>
                <c:formatCode>General</c:formatCode>
                <c:ptCount val="8"/>
                <c:pt idx="0">
                  <c:v>3</c:v>
                </c:pt>
                <c:pt idx="1">
                  <c:v>2</c:v>
                </c:pt>
                <c:pt idx="2">
                  <c:v>6</c:v>
                </c:pt>
                <c:pt idx="3">
                  <c:v>5</c:v>
                </c:pt>
                <c:pt idx="4">
                  <c:v>1</c:v>
                </c:pt>
                <c:pt idx="5">
                  <c:v>1</c:v>
                </c:pt>
                <c:pt idx="6">
                  <c:v>3</c:v>
                </c:pt>
                <c:pt idx="7">
                  <c:v>1</c:v>
                </c:pt>
              </c:numCache>
            </c:numRef>
          </c:val>
          <c:extLst>
            <c:ext xmlns:c16="http://schemas.microsoft.com/office/drawing/2014/chart" uri="{C3380CC4-5D6E-409C-BE32-E72D297353CC}">
              <c16:uniqueId val="{00000000-5425-4D35-B907-8F86DBF8459E}"/>
            </c:ext>
          </c:extLst>
        </c:ser>
        <c:dLbls>
          <c:showLegendKey val="0"/>
          <c:showVal val="0"/>
          <c:showCatName val="0"/>
          <c:showSerName val="0"/>
          <c:showPercent val="0"/>
          <c:showBubbleSize val="0"/>
        </c:dLbls>
        <c:gapWidth val="219"/>
        <c:overlap val="-27"/>
        <c:axId val="161431423"/>
        <c:axId val="165344687"/>
      </c:barChart>
      <c:catAx>
        <c:axId val="16143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344687"/>
        <c:crosses val="autoZero"/>
        <c:auto val="1"/>
        <c:lblAlgn val="ctr"/>
        <c:lblOffset val="100"/>
        <c:noMultiLvlLbl val="0"/>
      </c:catAx>
      <c:valAx>
        <c:axId val="165344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431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Values for Spiritual/Cultural</a:t>
            </a:r>
            <a:r>
              <a:rPr lang="en-US" baseline="0"/>
              <a:t> Dimension</a:t>
            </a:r>
          </a:p>
        </c:rich>
      </c:tx>
      <c:layout>
        <c:manualLayout>
          <c:xMode val="edge"/>
          <c:yMode val="edge"/>
          <c:x val="0.22160411198600174"/>
          <c:y val="8.33333333333333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Sheet1!$B$38</c:f>
              <c:strCache>
                <c:ptCount val="1"/>
                <c:pt idx="0">
                  <c:v>score</c:v>
                </c:pt>
              </c:strCache>
            </c:strRef>
          </c:tx>
          <c:spPr>
            <a:solidFill>
              <a:schemeClr val="accent1"/>
            </a:solidFill>
            <a:ln>
              <a:noFill/>
            </a:ln>
            <a:effectLst/>
          </c:spPr>
          <c:invertIfNegative val="0"/>
          <c:cat>
            <c:strRef>
              <c:f>Sheet1!$A$39:$A$43</c:f>
              <c:strCache>
                <c:ptCount val="5"/>
                <c:pt idx="0">
                  <c:v>good balance</c:v>
                </c:pt>
                <c:pt idx="1">
                  <c:v>inclusion and education (elders)</c:v>
                </c:pt>
                <c:pt idx="2">
                  <c:v>encourage participation</c:v>
                </c:pt>
                <c:pt idx="3">
                  <c:v>feasts retreats</c:v>
                </c:pt>
                <c:pt idx="4">
                  <c:v>language (beginning level)</c:v>
                </c:pt>
              </c:strCache>
            </c:strRef>
          </c:cat>
          <c:val>
            <c:numRef>
              <c:f>Sheet1!$B$39:$B$43</c:f>
              <c:numCache>
                <c:formatCode>General</c:formatCode>
                <c:ptCount val="5"/>
                <c:pt idx="0">
                  <c:v>2</c:v>
                </c:pt>
                <c:pt idx="1">
                  <c:v>2</c:v>
                </c:pt>
                <c:pt idx="2">
                  <c:v>1</c:v>
                </c:pt>
                <c:pt idx="3">
                  <c:v>1</c:v>
                </c:pt>
                <c:pt idx="4">
                  <c:v>4</c:v>
                </c:pt>
              </c:numCache>
            </c:numRef>
          </c:val>
          <c:extLst>
            <c:ext xmlns:c16="http://schemas.microsoft.com/office/drawing/2014/chart" uri="{C3380CC4-5D6E-409C-BE32-E72D297353CC}">
              <c16:uniqueId val="{00000000-7D89-4094-B99E-878350C5156C}"/>
            </c:ext>
          </c:extLst>
        </c:ser>
        <c:dLbls>
          <c:showLegendKey val="0"/>
          <c:showVal val="0"/>
          <c:showCatName val="0"/>
          <c:showSerName val="0"/>
          <c:showPercent val="0"/>
          <c:showBubbleSize val="0"/>
        </c:dLbls>
        <c:gapWidth val="219"/>
        <c:overlap val="-27"/>
        <c:axId val="352053087"/>
        <c:axId val="170930063"/>
      </c:barChart>
      <c:catAx>
        <c:axId val="3520530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30063"/>
        <c:crosses val="autoZero"/>
        <c:auto val="1"/>
        <c:lblAlgn val="ctr"/>
        <c:lblOffset val="100"/>
        <c:noMultiLvlLbl val="0"/>
      </c:catAx>
      <c:valAx>
        <c:axId val="170930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a:p>
                <a:pPr>
                  <a:defRPr/>
                </a:pPr>
                <a:endParaRPr lang="en-US"/>
              </a:p>
            </c:rich>
          </c:tx>
          <c:layout>
            <c:manualLayout>
              <c:xMode val="edge"/>
              <c:yMode val="edge"/>
              <c:x val="1.9444444444444445E-2"/>
              <c:y val="0.282434383202099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053087"/>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Values for Environmental/Physical</a:t>
            </a:r>
            <a:r>
              <a:rPr lang="en-US" baseline="0"/>
              <a:t> Dimension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Sheet1!$B$54</c:f>
              <c:strCache>
                <c:ptCount val="1"/>
                <c:pt idx="0">
                  <c:v>score</c:v>
                </c:pt>
              </c:strCache>
            </c:strRef>
          </c:tx>
          <c:spPr>
            <a:solidFill>
              <a:schemeClr val="accent1"/>
            </a:solidFill>
            <a:ln>
              <a:noFill/>
            </a:ln>
            <a:effectLst/>
          </c:spPr>
          <c:invertIfNegative val="0"/>
          <c:cat>
            <c:strRef>
              <c:f>Sheet1!$A$55:$A$61</c:f>
              <c:strCache>
                <c:ptCount val="7"/>
                <c:pt idx="0">
                  <c:v>New office (not BR)</c:v>
                </c:pt>
                <c:pt idx="1">
                  <c:v>fix office (heat, parking, windows)</c:v>
                </c:pt>
                <c:pt idx="2">
                  <c:v>clean office</c:v>
                </c:pt>
                <c:pt idx="3">
                  <c:v>Activity enhansements (ski trails, bball nets)</c:v>
                </c:pt>
                <c:pt idx="4">
                  <c:v>car pooling (efficient vehicles)</c:v>
                </c:pt>
                <c:pt idx="5">
                  <c:v>good balance</c:v>
                </c:pt>
                <c:pt idx="6">
                  <c:v>outside tables</c:v>
                </c:pt>
              </c:strCache>
            </c:strRef>
          </c:cat>
          <c:val>
            <c:numRef>
              <c:f>Sheet1!$B$55:$B$61</c:f>
              <c:numCache>
                <c:formatCode>General</c:formatCode>
                <c:ptCount val="7"/>
                <c:pt idx="0">
                  <c:v>7</c:v>
                </c:pt>
                <c:pt idx="1">
                  <c:v>8</c:v>
                </c:pt>
                <c:pt idx="2">
                  <c:v>2</c:v>
                </c:pt>
                <c:pt idx="3">
                  <c:v>3</c:v>
                </c:pt>
                <c:pt idx="4">
                  <c:v>2</c:v>
                </c:pt>
                <c:pt idx="5">
                  <c:v>1</c:v>
                </c:pt>
                <c:pt idx="6">
                  <c:v>1</c:v>
                </c:pt>
              </c:numCache>
            </c:numRef>
          </c:val>
          <c:extLst>
            <c:ext xmlns:c16="http://schemas.microsoft.com/office/drawing/2014/chart" uri="{C3380CC4-5D6E-409C-BE32-E72D297353CC}">
              <c16:uniqueId val="{00000000-5C8A-4E1D-87B1-B2E47ABD990E}"/>
            </c:ext>
          </c:extLst>
        </c:ser>
        <c:dLbls>
          <c:showLegendKey val="0"/>
          <c:showVal val="0"/>
          <c:showCatName val="0"/>
          <c:showSerName val="0"/>
          <c:showPercent val="0"/>
          <c:showBubbleSize val="0"/>
        </c:dLbls>
        <c:gapWidth val="219"/>
        <c:overlap val="-27"/>
        <c:axId val="430695807"/>
        <c:axId val="163961727"/>
      </c:barChart>
      <c:catAx>
        <c:axId val="43069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961727"/>
        <c:crosses val="autoZero"/>
        <c:auto val="1"/>
        <c:lblAlgn val="ctr"/>
        <c:lblOffset val="100"/>
        <c:noMultiLvlLbl val="0"/>
      </c:catAx>
      <c:valAx>
        <c:axId val="16396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95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Values for Emotional/Social Dimension</a:t>
            </a:r>
          </a:p>
        </c:rich>
      </c:tx>
      <c:layout>
        <c:manualLayout>
          <c:xMode val="edge"/>
          <c:yMode val="edge"/>
          <c:x val="0.17551377952755906"/>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Sheet1!$B$45</c:f>
              <c:strCache>
                <c:ptCount val="1"/>
                <c:pt idx="0">
                  <c:v>Score</c:v>
                </c:pt>
              </c:strCache>
            </c:strRef>
          </c:tx>
          <c:spPr>
            <a:solidFill>
              <a:schemeClr val="accent1"/>
            </a:solidFill>
            <a:ln>
              <a:noFill/>
            </a:ln>
            <a:effectLst/>
          </c:spPr>
          <c:invertIfNegative val="0"/>
          <c:cat>
            <c:strRef>
              <c:f>Sheet1!$A$46:$A$52</c:f>
              <c:strCache>
                <c:ptCount val="7"/>
                <c:pt idx="0">
                  <c:v>Communication (division meeting)</c:v>
                </c:pt>
                <c:pt idx="1">
                  <c:v>Food events</c:v>
                </c:pt>
                <c:pt idx="2">
                  <c:v>Sports events for participation</c:v>
                </c:pt>
                <c:pt idx="3">
                  <c:v>ReCharge events, friends</c:v>
                </c:pt>
                <c:pt idx="4">
                  <c:v>wellbeing support</c:v>
                </c:pt>
                <c:pt idx="5">
                  <c:v>remote work</c:v>
                </c:pt>
                <c:pt idx="6">
                  <c:v>ID teams</c:v>
                </c:pt>
              </c:strCache>
            </c:strRef>
          </c:cat>
          <c:val>
            <c:numRef>
              <c:f>Sheet1!$B$46:$B$52</c:f>
              <c:numCache>
                <c:formatCode>General</c:formatCode>
                <c:ptCount val="7"/>
                <c:pt idx="0">
                  <c:v>3</c:v>
                </c:pt>
                <c:pt idx="1">
                  <c:v>1</c:v>
                </c:pt>
                <c:pt idx="2">
                  <c:v>3</c:v>
                </c:pt>
                <c:pt idx="3">
                  <c:v>2</c:v>
                </c:pt>
                <c:pt idx="4">
                  <c:v>3</c:v>
                </c:pt>
                <c:pt idx="5">
                  <c:v>1</c:v>
                </c:pt>
                <c:pt idx="6">
                  <c:v>1</c:v>
                </c:pt>
              </c:numCache>
            </c:numRef>
          </c:val>
          <c:extLst>
            <c:ext xmlns:c16="http://schemas.microsoft.com/office/drawing/2014/chart" uri="{C3380CC4-5D6E-409C-BE32-E72D297353CC}">
              <c16:uniqueId val="{00000000-313E-4137-B763-1744899EC25C}"/>
            </c:ext>
          </c:extLst>
        </c:ser>
        <c:dLbls>
          <c:showLegendKey val="0"/>
          <c:showVal val="0"/>
          <c:showCatName val="0"/>
          <c:showSerName val="0"/>
          <c:showPercent val="0"/>
          <c:showBubbleSize val="0"/>
        </c:dLbls>
        <c:gapWidth val="219"/>
        <c:overlap val="-27"/>
        <c:axId val="358278399"/>
        <c:axId val="170935519"/>
      </c:barChart>
      <c:catAx>
        <c:axId val="358278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935519"/>
        <c:crosses val="autoZero"/>
        <c:auto val="1"/>
        <c:lblAlgn val="ctr"/>
        <c:lblOffset val="100"/>
        <c:noMultiLvlLbl val="0"/>
      </c:catAx>
      <c:valAx>
        <c:axId val="170935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278399"/>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8544B-39E1-497A-AA68-5F69E9591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20</Pages>
  <Words>4637</Words>
  <Characters>26434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Thannum</dc:creator>
  <cp:keywords/>
  <dc:description/>
  <cp:lastModifiedBy>Kristen Thannum</cp:lastModifiedBy>
  <cp:revision>208</cp:revision>
  <cp:lastPrinted>2024-04-18T17:21:00Z</cp:lastPrinted>
  <dcterms:created xsi:type="dcterms:W3CDTF">2024-01-26T17:36:00Z</dcterms:created>
  <dcterms:modified xsi:type="dcterms:W3CDTF">2024-04-19T16:31:00Z</dcterms:modified>
</cp:coreProperties>
</file>